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4E" w:rsidRPr="005450A7" w:rsidRDefault="0094668E" w:rsidP="00FF6379">
      <w:pPr>
        <w:autoSpaceDE w:val="0"/>
        <w:autoSpaceDN w:val="0"/>
        <w:adjustRightInd w:val="0"/>
        <w:ind w:leftChars="-117" w:left="-280" w:hanging="1"/>
        <w:rPr>
          <w:rFonts w:ascii="Times New Roman" w:eastAsia="標楷體" w:hAnsi="Times New Roman"/>
          <w:kern w:val="0"/>
          <w:sz w:val="28"/>
          <w:szCs w:val="28"/>
        </w:rPr>
      </w:pPr>
      <w:bookmarkStart w:id="0" w:name="_GoBack"/>
      <w:r w:rsidRPr="005D0337">
        <w:rPr>
          <w:rFonts w:eastAsia="標楷體" w:hAnsi="標楷體" w:hint="eastAsia"/>
          <w:sz w:val="40"/>
          <w:szCs w:val="40"/>
        </w:rPr>
        <w:t>臺中市政府教育局調用市立中小學教師服務實施要點</w:t>
      </w:r>
      <w:r w:rsidR="00275D95">
        <w:rPr>
          <w:rFonts w:eastAsia="標楷體" w:hAnsi="標楷體" w:hint="eastAsia"/>
          <w:sz w:val="40"/>
          <w:szCs w:val="40"/>
        </w:rPr>
        <w:t>第六點</w:t>
      </w:r>
      <w:r w:rsidR="00A75679">
        <w:rPr>
          <w:rFonts w:eastAsia="標楷體" w:hAnsi="標楷體" w:hint="eastAsia"/>
          <w:sz w:val="40"/>
          <w:szCs w:val="40"/>
        </w:rPr>
        <w:t>修正</w:t>
      </w:r>
      <w:r w:rsidR="00073FAE">
        <w:rPr>
          <w:rFonts w:eastAsia="標楷體" w:hAnsi="標楷體" w:hint="eastAsia"/>
          <w:sz w:val="40"/>
          <w:szCs w:val="40"/>
        </w:rPr>
        <w:t>草案</w:t>
      </w:r>
      <w:r w:rsidR="00FE484E" w:rsidRPr="005450A7">
        <w:rPr>
          <w:rFonts w:eastAsia="標楷體" w:hAnsi="標楷體" w:hint="eastAsia"/>
          <w:sz w:val="40"/>
          <w:szCs w:val="40"/>
        </w:rPr>
        <w:t>對照表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056"/>
        <w:gridCol w:w="2863"/>
      </w:tblGrid>
      <w:tr w:rsidR="0055225D" w:rsidRPr="0055225D" w:rsidTr="00C21F0F">
        <w:trPr>
          <w:jc w:val="center"/>
        </w:trPr>
        <w:tc>
          <w:tcPr>
            <w:tcW w:w="3085" w:type="dxa"/>
          </w:tcPr>
          <w:bookmarkEnd w:id="0"/>
          <w:p w:rsidR="00C21F0F" w:rsidRPr="0055225D" w:rsidRDefault="00C21F0F" w:rsidP="00C21F0F">
            <w:pPr>
              <w:ind w:left="480" w:hangingChars="200" w:hanging="48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5225D">
              <w:rPr>
                <w:rFonts w:ascii="標楷體" w:eastAsia="標楷體" w:hAnsi="標楷體" w:hint="eastAsia"/>
                <w:kern w:val="0"/>
                <w:szCs w:val="24"/>
              </w:rPr>
              <w:t>修正規定</w:t>
            </w:r>
          </w:p>
        </w:tc>
        <w:tc>
          <w:tcPr>
            <w:tcW w:w="3056" w:type="dxa"/>
            <w:shd w:val="clear" w:color="auto" w:fill="auto"/>
          </w:tcPr>
          <w:p w:rsidR="00C21F0F" w:rsidRPr="0055225D" w:rsidRDefault="00C21F0F" w:rsidP="00C21F0F">
            <w:pPr>
              <w:ind w:left="480" w:hangingChars="200" w:hanging="48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5225D">
              <w:rPr>
                <w:rFonts w:ascii="標楷體" w:eastAsia="標楷體" w:hAnsi="標楷體" w:hint="eastAsia"/>
                <w:kern w:val="0"/>
                <w:szCs w:val="24"/>
              </w:rPr>
              <w:t>現行規定</w:t>
            </w:r>
          </w:p>
        </w:tc>
        <w:tc>
          <w:tcPr>
            <w:tcW w:w="2863" w:type="dxa"/>
            <w:shd w:val="clear" w:color="auto" w:fill="auto"/>
          </w:tcPr>
          <w:p w:rsidR="00C21F0F" w:rsidRPr="0055225D" w:rsidRDefault="00C21F0F" w:rsidP="00C21F0F">
            <w:pPr>
              <w:ind w:left="468" w:hanging="46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5225D">
              <w:rPr>
                <w:rFonts w:ascii="標楷體" w:eastAsia="標楷體" w:hAnsi="標楷體"/>
                <w:kern w:val="0"/>
                <w:szCs w:val="24"/>
              </w:rPr>
              <w:t>說明</w:t>
            </w:r>
          </w:p>
        </w:tc>
      </w:tr>
      <w:tr w:rsidR="0094668E" w:rsidRPr="0055225D" w:rsidTr="00C21F0F">
        <w:trPr>
          <w:trHeight w:val="699"/>
          <w:jc w:val="center"/>
        </w:trPr>
        <w:tc>
          <w:tcPr>
            <w:tcW w:w="3085" w:type="dxa"/>
          </w:tcPr>
          <w:p w:rsidR="00F934EF" w:rsidRPr="009C2C45" w:rsidRDefault="0094668E" w:rsidP="009C2C45">
            <w:pPr>
              <w:pStyle w:val="a3"/>
              <w:numPr>
                <w:ilvl w:val="0"/>
                <w:numId w:val="43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C2C45">
              <w:rPr>
                <w:rFonts w:ascii="標楷體" w:eastAsia="標楷體" w:hAnsi="標楷體" w:hint="eastAsia"/>
                <w:kern w:val="0"/>
                <w:szCs w:val="24"/>
              </w:rPr>
              <w:t>教師調用期間以二學年度為</w:t>
            </w:r>
            <w:r w:rsidR="00F934EF" w:rsidRPr="009C2C4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原則</w:t>
            </w:r>
            <w:r w:rsidRPr="009C2C45">
              <w:rPr>
                <w:rFonts w:ascii="標楷體" w:eastAsia="標楷體" w:hAnsi="標楷體" w:hint="eastAsia"/>
                <w:kern w:val="0"/>
                <w:szCs w:val="24"/>
              </w:rPr>
              <w:t>；</w:t>
            </w:r>
            <w:r w:rsidR="00F934EF" w:rsidRPr="009C2C4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如有特殊情形，且於調用期間表現優異，</w:t>
            </w:r>
            <w:r w:rsidR="001E7D76" w:rsidRPr="009C2C4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必要時得經</w:t>
            </w:r>
            <w:r w:rsidR="00B36D16" w:rsidRPr="009C2C4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調用</w:t>
            </w:r>
            <w:r w:rsidR="001E7D76" w:rsidRPr="009C2C4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教師及原服務學校同意，並</w:t>
            </w:r>
            <w:r w:rsidR="00F934EF" w:rsidRPr="009C2C4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經專案簽准後，可延長調用年限</w:t>
            </w:r>
            <w:r w:rsidRPr="009C2C4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。</w:t>
            </w:r>
            <w:r w:rsidR="00F934EF" w:rsidRPr="009C2C4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前項</w:t>
            </w:r>
            <w:r w:rsidR="001E7D76" w:rsidRPr="009C2C4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調用</w:t>
            </w:r>
            <w:r w:rsidR="00F934EF" w:rsidRPr="009C2C4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期間連續不得超過八學年。</w:t>
            </w:r>
          </w:p>
        </w:tc>
        <w:tc>
          <w:tcPr>
            <w:tcW w:w="3056" w:type="dxa"/>
            <w:shd w:val="clear" w:color="auto" w:fill="auto"/>
          </w:tcPr>
          <w:p w:rsidR="004414C9" w:rsidRDefault="0094668E" w:rsidP="004414C9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414C9">
              <w:rPr>
                <w:rFonts w:ascii="標楷體" w:eastAsia="標楷體" w:hAnsi="標楷體" w:hint="eastAsia"/>
                <w:kern w:val="0"/>
                <w:szCs w:val="24"/>
              </w:rPr>
              <w:t>教師調用期間以二學年度為限；其有延長調用期間必要者，以延長二次為限，每次延長期間最長為一年。</w:t>
            </w:r>
          </w:p>
          <w:p w:rsidR="0094668E" w:rsidRPr="004414C9" w:rsidRDefault="0094668E" w:rsidP="004414C9">
            <w:pPr>
              <w:pStyle w:val="a3"/>
              <w:ind w:leftChars="0" w:left="5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414C9">
              <w:rPr>
                <w:rFonts w:ascii="標楷體" w:eastAsia="標楷體" w:hAnsi="標楷體" w:hint="eastAsia"/>
                <w:kern w:val="0"/>
                <w:szCs w:val="24"/>
              </w:rPr>
              <w:t>調用教師返回學校服務後，應服務二年以上，始得再被調用。</w:t>
            </w:r>
          </w:p>
          <w:p w:rsidR="0094668E" w:rsidRPr="004414C9" w:rsidRDefault="0094668E" w:rsidP="0094668E">
            <w:pPr>
              <w:ind w:leftChars="200" w:left="480" w:firstLineChars="3" w:firstLine="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63" w:type="dxa"/>
            <w:shd w:val="clear" w:color="auto" w:fill="auto"/>
          </w:tcPr>
          <w:p w:rsidR="0094668E" w:rsidRPr="0055225D" w:rsidRDefault="00266179" w:rsidP="00C21F0F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為使本市立中小學教師之調用更具彈性，爰修</w:t>
            </w:r>
            <w:r w:rsidR="006F2EB4">
              <w:rPr>
                <w:rFonts w:ascii="Times New Roman" w:eastAsia="標楷體" w:hAnsi="Times New Roman" w:hint="eastAsia"/>
                <w:kern w:val="0"/>
                <w:szCs w:val="24"/>
              </w:rPr>
              <w:t>正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本點規定</w:t>
            </w:r>
            <w:r w:rsidR="0094668E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</w:tr>
    </w:tbl>
    <w:p w:rsidR="007D66FF" w:rsidRPr="0017782F" w:rsidRDefault="007D66FF" w:rsidP="00FE484E">
      <w:pPr>
        <w:ind w:left="468" w:hanging="468"/>
        <w:rPr>
          <w:color w:val="000000"/>
        </w:rPr>
      </w:pPr>
    </w:p>
    <w:sectPr w:rsidR="007D66FF" w:rsidRPr="0017782F" w:rsidSect="00A21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440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86" w:rsidRDefault="00040586" w:rsidP="00DD6DE0">
      <w:r>
        <w:separator/>
      </w:r>
    </w:p>
  </w:endnote>
  <w:endnote w:type="continuationSeparator" w:id="0">
    <w:p w:rsidR="00040586" w:rsidRDefault="00040586" w:rsidP="00DD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4E" w:rsidRDefault="00FE484E" w:rsidP="00DE285A">
    <w:pPr>
      <w:pStyle w:val="a7"/>
      <w:ind w:left="390" w:hanging="39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4E" w:rsidRDefault="00FE484E" w:rsidP="00DE285A">
    <w:pPr>
      <w:pStyle w:val="a7"/>
      <w:ind w:left="390" w:hanging="39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4E" w:rsidRDefault="00FE484E" w:rsidP="00DE285A">
    <w:pPr>
      <w:pStyle w:val="a7"/>
      <w:ind w:left="390" w:hanging="3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86" w:rsidRDefault="00040586" w:rsidP="00DD6DE0">
      <w:r>
        <w:separator/>
      </w:r>
    </w:p>
  </w:footnote>
  <w:footnote w:type="continuationSeparator" w:id="0">
    <w:p w:rsidR="00040586" w:rsidRDefault="00040586" w:rsidP="00DD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4E" w:rsidRDefault="00FE484E" w:rsidP="00DE285A">
    <w:pPr>
      <w:pStyle w:val="a5"/>
      <w:ind w:left="390" w:hanging="39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4E" w:rsidRDefault="00FE484E" w:rsidP="00DE285A">
    <w:pPr>
      <w:pStyle w:val="a5"/>
      <w:ind w:left="390" w:hanging="39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4E" w:rsidRDefault="00FE484E" w:rsidP="00DE285A">
    <w:pPr>
      <w:pStyle w:val="a5"/>
      <w:ind w:left="390" w:hanging="3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6AE0"/>
    <w:multiLevelType w:val="hybridMultilevel"/>
    <w:tmpl w:val="B6CE96EA"/>
    <w:lvl w:ilvl="0" w:tplc="E2C64D3A">
      <w:start w:val="1"/>
      <w:numFmt w:val="taiwaneseCountingThousand"/>
      <w:lvlText w:val="(%1)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0BA31E6B"/>
    <w:multiLevelType w:val="hybridMultilevel"/>
    <w:tmpl w:val="5CBE5490"/>
    <w:lvl w:ilvl="0" w:tplc="04090015">
      <w:start w:val="1"/>
      <w:numFmt w:val="taiwaneseCountingThousand"/>
      <w:lvlText w:val="%1、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 w15:restartNumberingAfterBreak="0">
    <w:nsid w:val="0BC9606E"/>
    <w:multiLevelType w:val="hybridMultilevel"/>
    <w:tmpl w:val="29A8663E"/>
    <w:lvl w:ilvl="0" w:tplc="5C605B82">
      <w:start w:val="4"/>
      <w:numFmt w:val="taiwaneseCountingThousand"/>
      <w:lvlText w:val="%1、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A3117A"/>
    <w:multiLevelType w:val="hybridMultilevel"/>
    <w:tmpl w:val="3ACC0372"/>
    <w:lvl w:ilvl="0" w:tplc="E2C64D3A">
      <w:start w:val="1"/>
      <w:numFmt w:val="taiwaneseCountingThousand"/>
      <w:lvlText w:val="(%1)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C547EF"/>
    <w:multiLevelType w:val="hybridMultilevel"/>
    <w:tmpl w:val="907EB9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CC417D"/>
    <w:multiLevelType w:val="hybridMultilevel"/>
    <w:tmpl w:val="A20068DC"/>
    <w:lvl w:ilvl="0" w:tplc="729E8D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F717A80"/>
    <w:multiLevelType w:val="hybridMultilevel"/>
    <w:tmpl w:val="91B8B3D6"/>
    <w:lvl w:ilvl="0" w:tplc="17EE43D8">
      <w:start w:val="6"/>
      <w:numFmt w:val="taiwaneseCountingThousand"/>
      <w:lvlText w:val="%1、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E078F0"/>
    <w:multiLevelType w:val="hybridMultilevel"/>
    <w:tmpl w:val="DAC0AA8E"/>
    <w:lvl w:ilvl="0" w:tplc="3CDE9EA6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371036"/>
    <w:multiLevelType w:val="hybridMultilevel"/>
    <w:tmpl w:val="7FB006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3A5CE3"/>
    <w:multiLevelType w:val="hybridMultilevel"/>
    <w:tmpl w:val="2E340D6C"/>
    <w:lvl w:ilvl="0" w:tplc="3CDE9EA6">
      <w:start w:val="2"/>
      <w:numFmt w:val="taiwaneseCountingThousand"/>
      <w:lvlText w:val="%1、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0" w15:restartNumberingAfterBreak="0">
    <w:nsid w:val="2E5413B9"/>
    <w:multiLevelType w:val="hybridMultilevel"/>
    <w:tmpl w:val="1F821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0F2119"/>
    <w:multiLevelType w:val="hybridMultilevel"/>
    <w:tmpl w:val="B1AA70A0"/>
    <w:lvl w:ilvl="0" w:tplc="8F94AB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07E18B2"/>
    <w:multiLevelType w:val="hybridMultilevel"/>
    <w:tmpl w:val="133E9080"/>
    <w:lvl w:ilvl="0" w:tplc="2006E59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681D33"/>
    <w:multiLevelType w:val="hybridMultilevel"/>
    <w:tmpl w:val="8E5E421C"/>
    <w:lvl w:ilvl="0" w:tplc="BA886FB0">
      <w:start w:val="1"/>
      <w:numFmt w:val="taiwaneseCountingThousand"/>
      <w:lvlText w:val="%1、"/>
      <w:lvlJc w:val="left"/>
      <w:pPr>
        <w:ind w:left="5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4" w15:restartNumberingAfterBreak="0">
    <w:nsid w:val="34276E8F"/>
    <w:multiLevelType w:val="hybridMultilevel"/>
    <w:tmpl w:val="523E8F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584F0F"/>
    <w:multiLevelType w:val="hybridMultilevel"/>
    <w:tmpl w:val="6C30F3EC"/>
    <w:lvl w:ilvl="0" w:tplc="E4DEC88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35425E33"/>
    <w:multiLevelType w:val="hybridMultilevel"/>
    <w:tmpl w:val="28687E40"/>
    <w:lvl w:ilvl="0" w:tplc="3CDE9EA6">
      <w:start w:val="2"/>
      <w:numFmt w:val="taiwaneseCountingThousand"/>
      <w:lvlText w:val="%1、"/>
      <w:lvlJc w:val="left"/>
      <w:pPr>
        <w:ind w:left="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7" w15:restartNumberingAfterBreak="0">
    <w:nsid w:val="39083080"/>
    <w:multiLevelType w:val="hybridMultilevel"/>
    <w:tmpl w:val="D02E156A"/>
    <w:lvl w:ilvl="0" w:tplc="E2C64D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0A6870"/>
    <w:multiLevelType w:val="hybridMultilevel"/>
    <w:tmpl w:val="1F821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CC702B"/>
    <w:multiLevelType w:val="hybridMultilevel"/>
    <w:tmpl w:val="EA240FA6"/>
    <w:lvl w:ilvl="0" w:tplc="570CE7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1A75AB7"/>
    <w:multiLevelType w:val="hybridMultilevel"/>
    <w:tmpl w:val="EA08B60A"/>
    <w:lvl w:ilvl="0" w:tplc="04090015">
      <w:start w:val="1"/>
      <w:numFmt w:val="taiwaneseCountingThousand"/>
      <w:lvlText w:val="%1、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1" w15:restartNumberingAfterBreak="0">
    <w:nsid w:val="48FD5A4D"/>
    <w:multiLevelType w:val="hybridMultilevel"/>
    <w:tmpl w:val="A0D452B6"/>
    <w:lvl w:ilvl="0" w:tplc="E4DEC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D07C1D"/>
    <w:multiLevelType w:val="hybridMultilevel"/>
    <w:tmpl w:val="EC3C4E54"/>
    <w:lvl w:ilvl="0" w:tplc="99BE95D0">
      <w:start w:val="1"/>
      <w:numFmt w:val="taiwaneseCountingThousand"/>
      <w:lvlText w:val="（%1）"/>
      <w:lvlJc w:val="left"/>
      <w:pPr>
        <w:ind w:left="137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 w15:restartNumberingAfterBreak="0">
    <w:nsid w:val="4A22381B"/>
    <w:multiLevelType w:val="hybridMultilevel"/>
    <w:tmpl w:val="42982320"/>
    <w:lvl w:ilvl="0" w:tplc="B3009578">
      <w:start w:val="3"/>
      <w:numFmt w:val="taiwaneseCountingThousand"/>
      <w:lvlText w:val="%1、"/>
      <w:lvlJc w:val="left"/>
      <w:pPr>
        <w:ind w:left="5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4" w15:restartNumberingAfterBreak="0">
    <w:nsid w:val="4CD84DAB"/>
    <w:multiLevelType w:val="hybridMultilevel"/>
    <w:tmpl w:val="A9E433C2"/>
    <w:lvl w:ilvl="0" w:tplc="C03EC630">
      <w:start w:val="1"/>
      <w:numFmt w:val="taiwaneseCountingThousand"/>
      <w:lvlText w:val="（%1）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4C3341"/>
    <w:multiLevelType w:val="hybridMultilevel"/>
    <w:tmpl w:val="0C267BB0"/>
    <w:lvl w:ilvl="0" w:tplc="48F0780E">
      <w:start w:val="1"/>
      <w:numFmt w:val="taiwaneseCountingThousand"/>
      <w:lvlText w:val="（%1）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26" w15:restartNumberingAfterBreak="0">
    <w:nsid w:val="4F007694"/>
    <w:multiLevelType w:val="hybridMultilevel"/>
    <w:tmpl w:val="AA482814"/>
    <w:lvl w:ilvl="0" w:tplc="12F8FB1A">
      <w:start w:val="9"/>
      <w:numFmt w:val="taiwaneseCountingThousand"/>
      <w:lvlText w:val="%1、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4354BC"/>
    <w:multiLevelType w:val="hybridMultilevel"/>
    <w:tmpl w:val="D02E156A"/>
    <w:lvl w:ilvl="0" w:tplc="E2C64D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234FDC"/>
    <w:multiLevelType w:val="hybridMultilevel"/>
    <w:tmpl w:val="F7BA3C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A43932"/>
    <w:multiLevelType w:val="hybridMultilevel"/>
    <w:tmpl w:val="EB00272E"/>
    <w:lvl w:ilvl="0" w:tplc="F2207B46">
      <w:start w:val="5"/>
      <w:numFmt w:val="taiwaneseCountingThousand"/>
      <w:lvlText w:val="%1、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BB067B"/>
    <w:multiLevelType w:val="hybridMultilevel"/>
    <w:tmpl w:val="2D7EB9FC"/>
    <w:lvl w:ilvl="0" w:tplc="4F3AE9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D15274"/>
    <w:multiLevelType w:val="hybridMultilevel"/>
    <w:tmpl w:val="F9BEACC8"/>
    <w:lvl w:ilvl="0" w:tplc="8F94AB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D74040D"/>
    <w:multiLevelType w:val="hybridMultilevel"/>
    <w:tmpl w:val="11A8CE28"/>
    <w:lvl w:ilvl="0" w:tplc="04090015">
      <w:start w:val="1"/>
      <w:numFmt w:val="taiwaneseCountingThousand"/>
      <w:lvlText w:val="%1、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3" w15:restartNumberingAfterBreak="0">
    <w:nsid w:val="5EFD51AD"/>
    <w:multiLevelType w:val="hybridMultilevel"/>
    <w:tmpl w:val="2E340D6C"/>
    <w:lvl w:ilvl="0" w:tplc="3CDE9EA6">
      <w:start w:val="2"/>
      <w:numFmt w:val="taiwaneseCountingThousand"/>
      <w:lvlText w:val="%1、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4" w15:restartNumberingAfterBreak="0">
    <w:nsid w:val="610123EC"/>
    <w:multiLevelType w:val="hybridMultilevel"/>
    <w:tmpl w:val="B1AA70A0"/>
    <w:lvl w:ilvl="0" w:tplc="8F94AB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68B2870"/>
    <w:multiLevelType w:val="hybridMultilevel"/>
    <w:tmpl w:val="08F6440C"/>
    <w:lvl w:ilvl="0" w:tplc="04090015">
      <w:start w:val="1"/>
      <w:numFmt w:val="taiwaneseCountingThousand"/>
      <w:lvlText w:val="%1、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6" w15:restartNumberingAfterBreak="0">
    <w:nsid w:val="66A2267B"/>
    <w:multiLevelType w:val="hybridMultilevel"/>
    <w:tmpl w:val="1F821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852E29"/>
    <w:multiLevelType w:val="hybridMultilevel"/>
    <w:tmpl w:val="46FC8B28"/>
    <w:lvl w:ilvl="0" w:tplc="04090015">
      <w:start w:val="1"/>
      <w:numFmt w:val="taiwaneseCountingThousand"/>
      <w:lvlText w:val="%1、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8" w15:restartNumberingAfterBreak="0">
    <w:nsid w:val="67BC5C3A"/>
    <w:multiLevelType w:val="hybridMultilevel"/>
    <w:tmpl w:val="7FB006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6A522E"/>
    <w:multiLevelType w:val="hybridMultilevel"/>
    <w:tmpl w:val="E26CF0CC"/>
    <w:lvl w:ilvl="0" w:tplc="E2C64D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BC4B82"/>
    <w:multiLevelType w:val="hybridMultilevel"/>
    <w:tmpl w:val="1736C774"/>
    <w:lvl w:ilvl="0" w:tplc="3CDE9EA6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EF48F7"/>
    <w:multiLevelType w:val="hybridMultilevel"/>
    <w:tmpl w:val="D392FF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D45ED4"/>
    <w:multiLevelType w:val="hybridMultilevel"/>
    <w:tmpl w:val="526A35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26687B"/>
    <w:multiLevelType w:val="hybridMultilevel"/>
    <w:tmpl w:val="7FB006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6A54F6"/>
    <w:multiLevelType w:val="hybridMultilevel"/>
    <w:tmpl w:val="336C17EA"/>
    <w:lvl w:ilvl="0" w:tplc="3CDE9EA6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1"/>
  </w:num>
  <w:num w:numId="10">
    <w:abstractNumId w:val="19"/>
  </w:num>
  <w:num w:numId="11">
    <w:abstractNumId w:val="11"/>
  </w:num>
  <w:num w:numId="12">
    <w:abstractNumId w:val="25"/>
  </w:num>
  <w:num w:numId="13">
    <w:abstractNumId w:val="30"/>
  </w:num>
  <w:num w:numId="14">
    <w:abstractNumId w:val="22"/>
  </w:num>
  <w:num w:numId="15">
    <w:abstractNumId w:val="24"/>
  </w:num>
  <w:num w:numId="16">
    <w:abstractNumId w:val="21"/>
  </w:num>
  <w:num w:numId="17">
    <w:abstractNumId w:val="8"/>
  </w:num>
  <w:num w:numId="18">
    <w:abstractNumId w:val="41"/>
  </w:num>
  <w:num w:numId="19">
    <w:abstractNumId w:val="15"/>
  </w:num>
  <w:num w:numId="20">
    <w:abstractNumId w:val="5"/>
  </w:num>
  <w:num w:numId="21">
    <w:abstractNumId w:val="4"/>
  </w:num>
  <w:num w:numId="22">
    <w:abstractNumId w:val="17"/>
  </w:num>
  <w:num w:numId="23">
    <w:abstractNumId w:val="27"/>
  </w:num>
  <w:num w:numId="24">
    <w:abstractNumId w:val="12"/>
  </w:num>
  <w:num w:numId="25">
    <w:abstractNumId w:val="39"/>
  </w:num>
  <w:num w:numId="26">
    <w:abstractNumId w:val="13"/>
  </w:num>
  <w:num w:numId="27">
    <w:abstractNumId w:val="37"/>
  </w:num>
  <w:num w:numId="28">
    <w:abstractNumId w:val="28"/>
  </w:num>
  <w:num w:numId="29">
    <w:abstractNumId w:val="14"/>
  </w:num>
  <w:num w:numId="30">
    <w:abstractNumId w:val="1"/>
  </w:num>
  <w:num w:numId="31">
    <w:abstractNumId w:val="35"/>
  </w:num>
  <w:num w:numId="32">
    <w:abstractNumId w:val="20"/>
  </w:num>
  <w:num w:numId="33">
    <w:abstractNumId w:val="32"/>
  </w:num>
  <w:num w:numId="34">
    <w:abstractNumId w:val="42"/>
  </w:num>
  <w:num w:numId="35">
    <w:abstractNumId w:val="33"/>
  </w:num>
  <w:num w:numId="36">
    <w:abstractNumId w:val="23"/>
  </w:num>
  <w:num w:numId="37">
    <w:abstractNumId w:val="7"/>
  </w:num>
  <w:num w:numId="38">
    <w:abstractNumId w:val="9"/>
  </w:num>
  <w:num w:numId="39">
    <w:abstractNumId w:val="2"/>
  </w:num>
  <w:num w:numId="40">
    <w:abstractNumId w:val="16"/>
  </w:num>
  <w:num w:numId="41">
    <w:abstractNumId w:val="29"/>
  </w:num>
  <w:num w:numId="42">
    <w:abstractNumId w:val="44"/>
  </w:num>
  <w:num w:numId="43">
    <w:abstractNumId w:val="6"/>
  </w:num>
  <w:num w:numId="44">
    <w:abstractNumId w:val="40"/>
  </w:num>
  <w:num w:numId="45">
    <w:abstractNumId w:val="3"/>
  </w:num>
  <w:num w:numId="46">
    <w:abstractNumId w:val="2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AC"/>
    <w:rsid w:val="000179DA"/>
    <w:rsid w:val="00022931"/>
    <w:rsid w:val="0003126C"/>
    <w:rsid w:val="00036C0E"/>
    <w:rsid w:val="00040586"/>
    <w:rsid w:val="000726C9"/>
    <w:rsid w:val="0007324F"/>
    <w:rsid w:val="00073FAE"/>
    <w:rsid w:val="0009226F"/>
    <w:rsid w:val="000A241A"/>
    <w:rsid w:val="000C3731"/>
    <w:rsid w:val="000E46F0"/>
    <w:rsid w:val="000F0F55"/>
    <w:rsid w:val="00102483"/>
    <w:rsid w:val="00115616"/>
    <w:rsid w:val="001179CE"/>
    <w:rsid w:val="00140285"/>
    <w:rsid w:val="00153B96"/>
    <w:rsid w:val="00165001"/>
    <w:rsid w:val="00181B10"/>
    <w:rsid w:val="00186EFA"/>
    <w:rsid w:val="001942BC"/>
    <w:rsid w:val="00195F8E"/>
    <w:rsid w:val="00197748"/>
    <w:rsid w:val="001A492F"/>
    <w:rsid w:val="001B2F89"/>
    <w:rsid w:val="001C0715"/>
    <w:rsid w:val="001C4430"/>
    <w:rsid w:val="001E7D76"/>
    <w:rsid w:val="00203006"/>
    <w:rsid w:val="00225700"/>
    <w:rsid w:val="00243D73"/>
    <w:rsid w:val="00261574"/>
    <w:rsid w:val="00266179"/>
    <w:rsid w:val="00273185"/>
    <w:rsid w:val="00275D95"/>
    <w:rsid w:val="0029664C"/>
    <w:rsid w:val="002979FE"/>
    <w:rsid w:val="002D4204"/>
    <w:rsid w:val="002E1EF7"/>
    <w:rsid w:val="00305C6A"/>
    <w:rsid w:val="00315471"/>
    <w:rsid w:val="00337963"/>
    <w:rsid w:val="003422ED"/>
    <w:rsid w:val="003510EE"/>
    <w:rsid w:val="0036186A"/>
    <w:rsid w:val="00364EFE"/>
    <w:rsid w:val="003913F3"/>
    <w:rsid w:val="00393129"/>
    <w:rsid w:val="003A6861"/>
    <w:rsid w:val="003E4F24"/>
    <w:rsid w:val="003F552A"/>
    <w:rsid w:val="0040210A"/>
    <w:rsid w:val="00403E3F"/>
    <w:rsid w:val="00413A1C"/>
    <w:rsid w:val="004140EF"/>
    <w:rsid w:val="00421C33"/>
    <w:rsid w:val="0043012C"/>
    <w:rsid w:val="004414C9"/>
    <w:rsid w:val="004821CC"/>
    <w:rsid w:val="004A02BA"/>
    <w:rsid w:val="004A1F15"/>
    <w:rsid w:val="004B003A"/>
    <w:rsid w:val="004B219A"/>
    <w:rsid w:val="004B3A50"/>
    <w:rsid w:val="004C1584"/>
    <w:rsid w:val="004E0282"/>
    <w:rsid w:val="004E18D7"/>
    <w:rsid w:val="005041B5"/>
    <w:rsid w:val="00512D76"/>
    <w:rsid w:val="005233B7"/>
    <w:rsid w:val="005369FE"/>
    <w:rsid w:val="005450A7"/>
    <w:rsid w:val="00545AD3"/>
    <w:rsid w:val="0055225D"/>
    <w:rsid w:val="005576A2"/>
    <w:rsid w:val="00573587"/>
    <w:rsid w:val="00577A1C"/>
    <w:rsid w:val="005879E9"/>
    <w:rsid w:val="00594664"/>
    <w:rsid w:val="00594FB2"/>
    <w:rsid w:val="00597C21"/>
    <w:rsid w:val="005A2566"/>
    <w:rsid w:val="005C0EDE"/>
    <w:rsid w:val="005D0337"/>
    <w:rsid w:val="005D24FF"/>
    <w:rsid w:val="005D77BC"/>
    <w:rsid w:val="005D7B6A"/>
    <w:rsid w:val="005F311C"/>
    <w:rsid w:val="00616C66"/>
    <w:rsid w:val="00651C33"/>
    <w:rsid w:val="006528B6"/>
    <w:rsid w:val="00675930"/>
    <w:rsid w:val="006822A5"/>
    <w:rsid w:val="006D24C1"/>
    <w:rsid w:val="006D2BF4"/>
    <w:rsid w:val="006E4788"/>
    <w:rsid w:val="006F2EB4"/>
    <w:rsid w:val="00700E02"/>
    <w:rsid w:val="00713C0F"/>
    <w:rsid w:val="007175E7"/>
    <w:rsid w:val="00727348"/>
    <w:rsid w:val="007409FF"/>
    <w:rsid w:val="00760CA9"/>
    <w:rsid w:val="00763C5F"/>
    <w:rsid w:val="00766D13"/>
    <w:rsid w:val="00793114"/>
    <w:rsid w:val="007935F8"/>
    <w:rsid w:val="007A16FA"/>
    <w:rsid w:val="007A7484"/>
    <w:rsid w:val="007B02D8"/>
    <w:rsid w:val="007B7EEF"/>
    <w:rsid w:val="007D1CB8"/>
    <w:rsid w:val="007D66FF"/>
    <w:rsid w:val="007E2812"/>
    <w:rsid w:val="0082166F"/>
    <w:rsid w:val="00860618"/>
    <w:rsid w:val="00886935"/>
    <w:rsid w:val="008A3B08"/>
    <w:rsid w:val="008C7759"/>
    <w:rsid w:val="00935E40"/>
    <w:rsid w:val="0094668E"/>
    <w:rsid w:val="009750B2"/>
    <w:rsid w:val="00980E13"/>
    <w:rsid w:val="00993CEF"/>
    <w:rsid w:val="009A7926"/>
    <w:rsid w:val="009C2C45"/>
    <w:rsid w:val="009D38C3"/>
    <w:rsid w:val="009E7AB9"/>
    <w:rsid w:val="009F19F3"/>
    <w:rsid w:val="00A21B4A"/>
    <w:rsid w:val="00A22950"/>
    <w:rsid w:val="00A3264C"/>
    <w:rsid w:val="00A35394"/>
    <w:rsid w:val="00A41B3A"/>
    <w:rsid w:val="00A440F6"/>
    <w:rsid w:val="00A45F06"/>
    <w:rsid w:val="00A63297"/>
    <w:rsid w:val="00A65D91"/>
    <w:rsid w:val="00A7508F"/>
    <w:rsid w:val="00A75679"/>
    <w:rsid w:val="00AC18A0"/>
    <w:rsid w:val="00AC3465"/>
    <w:rsid w:val="00AD4513"/>
    <w:rsid w:val="00AE15B4"/>
    <w:rsid w:val="00B22662"/>
    <w:rsid w:val="00B25547"/>
    <w:rsid w:val="00B270AB"/>
    <w:rsid w:val="00B35261"/>
    <w:rsid w:val="00B36D16"/>
    <w:rsid w:val="00B54C53"/>
    <w:rsid w:val="00B57DA8"/>
    <w:rsid w:val="00B72C86"/>
    <w:rsid w:val="00B9215A"/>
    <w:rsid w:val="00B97880"/>
    <w:rsid w:val="00BB4253"/>
    <w:rsid w:val="00BC256E"/>
    <w:rsid w:val="00BD6253"/>
    <w:rsid w:val="00BE11AE"/>
    <w:rsid w:val="00BE5E33"/>
    <w:rsid w:val="00BF2F99"/>
    <w:rsid w:val="00BF4CE1"/>
    <w:rsid w:val="00BF6A99"/>
    <w:rsid w:val="00C123F9"/>
    <w:rsid w:val="00C168A2"/>
    <w:rsid w:val="00C21F0F"/>
    <w:rsid w:val="00C725C0"/>
    <w:rsid w:val="00C7655C"/>
    <w:rsid w:val="00C92EDE"/>
    <w:rsid w:val="00CA327C"/>
    <w:rsid w:val="00CA41AC"/>
    <w:rsid w:val="00CB63CF"/>
    <w:rsid w:val="00CE0C64"/>
    <w:rsid w:val="00CE6218"/>
    <w:rsid w:val="00D02000"/>
    <w:rsid w:val="00D1365D"/>
    <w:rsid w:val="00D143B5"/>
    <w:rsid w:val="00D2554B"/>
    <w:rsid w:val="00D34EAB"/>
    <w:rsid w:val="00D475A2"/>
    <w:rsid w:val="00D66BF5"/>
    <w:rsid w:val="00D7635C"/>
    <w:rsid w:val="00D940AF"/>
    <w:rsid w:val="00D96ACC"/>
    <w:rsid w:val="00DB362A"/>
    <w:rsid w:val="00DC6C81"/>
    <w:rsid w:val="00DC7A0C"/>
    <w:rsid w:val="00DD6DE0"/>
    <w:rsid w:val="00DE1914"/>
    <w:rsid w:val="00DE2372"/>
    <w:rsid w:val="00DF1EBD"/>
    <w:rsid w:val="00E02F7C"/>
    <w:rsid w:val="00E220B2"/>
    <w:rsid w:val="00E56DE7"/>
    <w:rsid w:val="00EA7694"/>
    <w:rsid w:val="00EB7F9A"/>
    <w:rsid w:val="00EC0079"/>
    <w:rsid w:val="00EC707F"/>
    <w:rsid w:val="00ED1191"/>
    <w:rsid w:val="00ED23EA"/>
    <w:rsid w:val="00EE3491"/>
    <w:rsid w:val="00EF2651"/>
    <w:rsid w:val="00EF52D3"/>
    <w:rsid w:val="00EF56AC"/>
    <w:rsid w:val="00EF5A91"/>
    <w:rsid w:val="00F0323A"/>
    <w:rsid w:val="00F13856"/>
    <w:rsid w:val="00F26A88"/>
    <w:rsid w:val="00F27978"/>
    <w:rsid w:val="00F5470B"/>
    <w:rsid w:val="00F56B00"/>
    <w:rsid w:val="00F6150B"/>
    <w:rsid w:val="00F67D89"/>
    <w:rsid w:val="00F73A51"/>
    <w:rsid w:val="00F820C7"/>
    <w:rsid w:val="00F934EF"/>
    <w:rsid w:val="00F96594"/>
    <w:rsid w:val="00FA1C32"/>
    <w:rsid w:val="00FB4BE3"/>
    <w:rsid w:val="00FC2169"/>
    <w:rsid w:val="00FC2529"/>
    <w:rsid w:val="00FE484E"/>
    <w:rsid w:val="00FF2FEA"/>
    <w:rsid w:val="00FF637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53AAB-3653-4463-8CDF-57E1C71C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41AC"/>
    <w:pPr>
      <w:ind w:leftChars="200" w:left="480"/>
    </w:pPr>
  </w:style>
  <w:style w:type="table" w:styleId="a4">
    <w:name w:val="Table Grid"/>
    <w:basedOn w:val="a1"/>
    <w:uiPriority w:val="59"/>
    <w:rsid w:val="00793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 字元"/>
    <w:basedOn w:val="a"/>
    <w:link w:val="a6"/>
    <w:unhideWhenUsed/>
    <w:rsid w:val="00DD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aliases w:val=" 字元 字元"/>
    <w:basedOn w:val="a0"/>
    <w:link w:val="a5"/>
    <w:rsid w:val="00DD6DE0"/>
    <w:rPr>
      <w:sz w:val="20"/>
      <w:szCs w:val="20"/>
    </w:rPr>
  </w:style>
  <w:style w:type="paragraph" w:styleId="a7">
    <w:name w:val="footer"/>
    <w:basedOn w:val="a"/>
    <w:link w:val="a8"/>
    <w:unhideWhenUsed/>
    <w:rsid w:val="00DD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D6DE0"/>
    <w:rPr>
      <w:sz w:val="20"/>
      <w:szCs w:val="20"/>
    </w:rPr>
  </w:style>
  <w:style w:type="paragraph" w:customStyle="1" w:styleId="a9">
    <w:name w:val="條文本文"/>
    <w:basedOn w:val="a"/>
    <w:rsid w:val="00FE484E"/>
    <w:pPr>
      <w:spacing w:line="400" w:lineRule="exact"/>
      <w:ind w:left="500" w:hangingChars="500" w:hanging="500"/>
    </w:pPr>
    <w:rPr>
      <w:rFonts w:ascii="Times New Roman" w:eastAsia="標楷體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3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3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2020-07-21T00:19:00Z</cp:lastPrinted>
  <dcterms:created xsi:type="dcterms:W3CDTF">2020-07-23T00:22:00Z</dcterms:created>
  <dcterms:modified xsi:type="dcterms:W3CDTF">2020-07-23T00:22:00Z</dcterms:modified>
</cp:coreProperties>
</file>