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09" w:rsidRPr="006049C1" w:rsidRDefault="00BC1DFC" w:rsidP="00A0652A">
      <w:pPr>
        <w:rPr>
          <w:rFonts w:ascii="標楷體" w:eastAsia="標楷體" w:hAnsi="標楷體"/>
          <w:sz w:val="40"/>
          <w:szCs w:val="28"/>
        </w:rPr>
      </w:pPr>
      <w:r w:rsidRPr="006049C1">
        <w:rPr>
          <w:rFonts w:ascii="標楷體" w:eastAsia="標楷體" w:hAnsi="標楷體"/>
          <w:sz w:val="40"/>
          <w:szCs w:val="28"/>
        </w:rPr>
        <w:t>臺中市政府及所屬各機關學校性騷擾防治與申訴作業注意事項</w:t>
      </w:r>
      <w:r w:rsidR="0085031B" w:rsidRPr="006049C1">
        <w:rPr>
          <w:rFonts w:ascii="標楷體" w:eastAsia="標楷體" w:hAnsi="標楷體" w:hint="eastAsia"/>
          <w:sz w:val="40"/>
          <w:szCs w:val="28"/>
        </w:rPr>
        <w:t>修正</w:t>
      </w:r>
      <w:r w:rsidRPr="006049C1">
        <w:rPr>
          <w:rFonts w:ascii="標楷體" w:eastAsia="標楷體" w:hAnsi="標楷體" w:hint="eastAsia"/>
          <w:sz w:val="40"/>
          <w:szCs w:val="28"/>
        </w:rPr>
        <w:t>對照表</w:t>
      </w:r>
    </w:p>
    <w:tbl>
      <w:tblPr>
        <w:tblStyle w:val="a3"/>
        <w:tblW w:w="8968" w:type="dxa"/>
        <w:tblLook w:val="04A0" w:firstRow="1" w:lastRow="0" w:firstColumn="1" w:lastColumn="0" w:noHBand="0" w:noVBand="1"/>
      </w:tblPr>
      <w:tblGrid>
        <w:gridCol w:w="3045"/>
        <w:gridCol w:w="3046"/>
        <w:gridCol w:w="2877"/>
      </w:tblGrid>
      <w:tr w:rsidR="006049C1" w:rsidRPr="006049C1" w:rsidTr="0001735C">
        <w:trPr>
          <w:tblHeader/>
        </w:trPr>
        <w:tc>
          <w:tcPr>
            <w:tcW w:w="3045" w:type="dxa"/>
            <w:shd w:val="clear" w:color="auto" w:fill="BFBFBF" w:themeFill="background1" w:themeFillShade="BF"/>
          </w:tcPr>
          <w:p w:rsidR="00BC1DFC" w:rsidRPr="006049C1" w:rsidRDefault="00BC1DFC" w:rsidP="00700E7F">
            <w:pPr>
              <w:jc w:val="center"/>
              <w:rPr>
                <w:rFonts w:ascii="標楷體" w:eastAsia="標楷體" w:hAnsi="標楷體"/>
              </w:rPr>
            </w:pPr>
            <w:r w:rsidRPr="006049C1">
              <w:rPr>
                <w:rFonts w:ascii="標楷體" w:eastAsia="標楷體" w:hAnsi="標楷體" w:hint="eastAsia"/>
              </w:rPr>
              <w:t>修正規定</w:t>
            </w:r>
          </w:p>
        </w:tc>
        <w:tc>
          <w:tcPr>
            <w:tcW w:w="3046" w:type="dxa"/>
            <w:shd w:val="clear" w:color="auto" w:fill="BFBFBF" w:themeFill="background1" w:themeFillShade="BF"/>
          </w:tcPr>
          <w:p w:rsidR="00BC1DFC" w:rsidRPr="006049C1" w:rsidRDefault="00BC1DFC" w:rsidP="00700E7F">
            <w:pPr>
              <w:jc w:val="center"/>
              <w:rPr>
                <w:rFonts w:ascii="標楷體" w:eastAsia="標楷體" w:hAnsi="標楷體"/>
              </w:rPr>
            </w:pPr>
            <w:r w:rsidRPr="006049C1">
              <w:rPr>
                <w:rFonts w:ascii="標楷體" w:eastAsia="標楷體" w:hAnsi="標楷體" w:hint="eastAsia"/>
              </w:rPr>
              <w:t>現行規定</w:t>
            </w:r>
          </w:p>
        </w:tc>
        <w:tc>
          <w:tcPr>
            <w:tcW w:w="2877" w:type="dxa"/>
            <w:shd w:val="clear" w:color="auto" w:fill="BFBFBF" w:themeFill="background1" w:themeFillShade="BF"/>
          </w:tcPr>
          <w:p w:rsidR="00BC1DFC" w:rsidRPr="006049C1" w:rsidRDefault="00BC1DFC" w:rsidP="00700E7F">
            <w:pPr>
              <w:jc w:val="center"/>
              <w:rPr>
                <w:rFonts w:ascii="標楷體" w:eastAsia="標楷體" w:hAnsi="標楷體"/>
              </w:rPr>
            </w:pPr>
            <w:r w:rsidRPr="006049C1">
              <w:rPr>
                <w:rFonts w:ascii="標楷體" w:eastAsia="標楷體" w:hAnsi="標楷體" w:hint="eastAsia"/>
              </w:rPr>
              <w:t>說明</w:t>
            </w:r>
          </w:p>
        </w:tc>
      </w:tr>
      <w:tr w:rsidR="006049C1" w:rsidRPr="006049C1" w:rsidTr="00B16B2A">
        <w:tc>
          <w:tcPr>
            <w:tcW w:w="3045" w:type="dxa"/>
          </w:tcPr>
          <w:p w:rsidR="001604B8" w:rsidRPr="006049C1" w:rsidRDefault="00BB5AF4" w:rsidP="004203C6">
            <w:pPr>
              <w:ind w:left="480" w:hangingChars="200" w:hanging="480"/>
              <w:jc w:val="both"/>
              <w:rPr>
                <w:rFonts w:ascii="標楷體" w:eastAsia="標楷體" w:hAnsi="標楷體"/>
              </w:rPr>
            </w:pPr>
            <w:proofErr w:type="gramStart"/>
            <w:r w:rsidRPr="006049C1">
              <w:rPr>
                <w:rFonts w:ascii="標楷體" w:eastAsia="標楷體" w:hAnsi="標楷體" w:hint="eastAsia"/>
              </w:rPr>
              <w:t>ㄧ</w:t>
            </w:r>
            <w:proofErr w:type="gramEnd"/>
            <w:r w:rsidRPr="006049C1">
              <w:rPr>
                <w:rFonts w:ascii="標楷體" w:eastAsia="標楷體" w:hAnsi="標楷體" w:hint="eastAsia"/>
              </w:rPr>
              <w:t>、</w:t>
            </w:r>
            <w:proofErr w:type="gramStart"/>
            <w:r w:rsidRPr="006049C1">
              <w:rPr>
                <w:rFonts w:ascii="標楷體" w:eastAsia="標楷體" w:hAnsi="標楷體" w:hint="eastAsia"/>
              </w:rPr>
              <w:t>臺</w:t>
            </w:r>
            <w:proofErr w:type="gramEnd"/>
            <w:r w:rsidRPr="006049C1">
              <w:rPr>
                <w:rFonts w:ascii="標楷體" w:eastAsia="標楷體" w:hAnsi="標楷體" w:hint="eastAsia"/>
              </w:rPr>
              <w:t>中市政府（以下簡稱本府）為營造優質職場，提供免於性騷擾之工作與服務環境，規範本府及所屬各機關學校（以下簡稱各機關）性騷擾防治與申訴作業，以建立預防、懲處及處理機制，特依性別工作平等法及性騷擾防治法等相關規定，訂定本注意事項。</w:t>
            </w:r>
          </w:p>
        </w:tc>
        <w:tc>
          <w:tcPr>
            <w:tcW w:w="3046" w:type="dxa"/>
          </w:tcPr>
          <w:p w:rsidR="001604B8" w:rsidRPr="006049C1" w:rsidRDefault="001604B8" w:rsidP="004203C6">
            <w:pPr>
              <w:ind w:left="480" w:hangingChars="200" w:hanging="480"/>
              <w:jc w:val="both"/>
              <w:rPr>
                <w:rFonts w:ascii="標楷體" w:eastAsia="標楷體" w:hAnsi="標楷體"/>
              </w:rPr>
            </w:pPr>
            <w:proofErr w:type="gramStart"/>
            <w:r w:rsidRPr="006049C1">
              <w:rPr>
                <w:rFonts w:ascii="標楷體" w:eastAsia="標楷體" w:hAnsi="標楷體" w:hint="eastAsia"/>
              </w:rPr>
              <w:t>ㄧ</w:t>
            </w:r>
            <w:proofErr w:type="gramEnd"/>
            <w:r w:rsidRPr="006049C1">
              <w:rPr>
                <w:rFonts w:ascii="標楷體" w:eastAsia="標楷體" w:hAnsi="標楷體" w:hint="eastAsia"/>
              </w:rPr>
              <w:t>、</w:t>
            </w:r>
            <w:proofErr w:type="gramStart"/>
            <w:r w:rsidRPr="006049C1">
              <w:rPr>
                <w:rFonts w:ascii="標楷體" w:eastAsia="標楷體" w:hAnsi="標楷體" w:hint="eastAsia"/>
              </w:rPr>
              <w:t>臺</w:t>
            </w:r>
            <w:proofErr w:type="gramEnd"/>
            <w:r w:rsidRPr="006049C1">
              <w:rPr>
                <w:rFonts w:ascii="標楷體" w:eastAsia="標楷體" w:hAnsi="標楷體" w:hint="eastAsia"/>
              </w:rPr>
              <w:t>中市政府（以下簡稱本府）為營造優質職場，提供免於性騷擾之工作與服務環境，規範本府及所屬各機關學校（以下簡稱各機關）性騷擾防治與申訴作業，以建立預防、懲處及處理機制，特依性別工作平等法及性騷擾防治法等相關規定，訂定本注意事項。</w:t>
            </w:r>
          </w:p>
        </w:tc>
        <w:tc>
          <w:tcPr>
            <w:tcW w:w="2877" w:type="dxa"/>
          </w:tcPr>
          <w:p w:rsidR="001604B8" w:rsidRPr="006049C1" w:rsidRDefault="00F105DB" w:rsidP="0055774E">
            <w:pPr>
              <w:jc w:val="both"/>
              <w:rPr>
                <w:rFonts w:ascii="標楷體" w:eastAsia="標楷體" w:hAnsi="標楷體"/>
              </w:rPr>
            </w:pPr>
            <w:r w:rsidRPr="006049C1">
              <w:rPr>
                <w:rFonts w:ascii="標楷體" w:eastAsia="標楷體" w:hAnsi="標楷體" w:hint="eastAsia"/>
              </w:rPr>
              <w:t>本點</w:t>
            </w:r>
            <w:r w:rsidR="001604B8" w:rsidRPr="006049C1">
              <w:rPr>
                <w:rFonts w:ascii="標楷體" w:eastAsia="標楷體" w:hAnsi="標楷體" w:hint="eastAsia"/>
              </w:rPr>
              <w:t>未修正</w:t>
            </w:r>
            <w:r w:rsidRPr="006049C1">
              <w:rPr>
                <w:rFonts w:ascii="標楷體" w:eastAsia="標楷體" w:hAnsi="標楷體" w:hint="eastAsia"/>
              </w:rPr>
              <w:t>。</w:t>
            </w:r>
          </w:p>
        </w:tc>
      </w:tr>
      <w:tr w:rsidR="006049C1" w:rsidRPr="006049C1" w:rsidTr="00B16B2A">
        <w:tc>
          <w:tcPr>
            <w:tcW w:w="3045" w:type="dxa"/>
          </w:tcPr>
          <w:p w:rsidR="00B01E63" w:rsidRPr="006049C1" w:rsidRDefault="00B01E63" w:rsidP="004203C6">
            <w:pPr>
              <w:ind w:left="480" w:hangingChars="200" w:hanging="480"/>
              <w:jc w:val="both"/>
              <w:rPr>
                <w:rFonts w:ascii="標楷體" w:eastAsia="標楷體" w:hAnsi="標楷體"/>
              </w:rPr>
            </w:pPr>
            <w:r w:rsidRPr="006049C1">
              <w:rPr>
                <w:rFonts w:ascii="標楷體" w:eastAsia="標楷體" w:hAnsi="標楷體" w:hint="eastAsia"/>
              </w:rPr>
              <w:t>二、本注意事項所稱性騷擾，係指性別工作平等法第十二條及性騷擾防治法第二條規定之情形。</w:t>
            </w:r>
          </w:p>
          <w:p w:rsidR="00B01E63" w:rsidRPr="006049C1" w:rsidRDefault="00B01E63" w:rsidP="004203C6">
            <w:pPr>
              <w:ind w:left="480" w:hangingChars="200" w:hanging="480"/>
              <w:jc w:val="both"/>
              <w:rPr>
                <w:rFonts w:ascii="標楷體" w:eastAsia="標楷體" w:hAnsi="標楷體"/>
                <w:u w:val="single"/>
              </w:rPr>
            </w:pPr>
            <w:r w:rsidRPr="006049C1">
              <w:rPr>
                <w:rFonts w:ascii="標楷體" w:eastAsia="標楷體" w:hAnsi="標楷體" w:hint="eastAsia"/>
              </w:rPr>
              <w:t xml:space="preserve"> </w:t>
            </w:r>
          </w:p>
        </w:tc>
        <w:tc>
          <w:tcPr>
            <w:tcW w:w="3046" w:type="dxa"/>
          </w:tcPr>
          <w:p w:rsidR="00B01E63" w:rsidRPr="006049C1" w:rsidRDefault="00B01E63" w:rsidP="004203C6">
            <w:pPr>
              <w:ind w:left="480" w:hangingChars="200" w:hanging="480"/>
              <w:jc w:val="both"/>
              <w:rPr>
                <w:rFonts w:ascii="標楷體" w:eastAsia="標楷體" w:hAnsi="標楷體"/>
              </w:rPr>
            </w:pPr>
            <w:r w:rsidRPr="006049C1">
              <w:rPr>
                <w:rFonts w:ascii="標楷體" w:eastAsia="標楷體" w:hAnsi="標楷體" w:hint="eastAsia"/>
              </w:rPr>
              <w:t>二、本注意事項所稱性騷擾，係指性別工作平等法第十二條及性騷擾防治法第二條規定之情形。</w:t>
            </w:r>
          </w:p>
        </w:tc>
        <w:tc>
          <w:tcPr>
            <w:tcW w:w="2877" w:type="dxa"/>
          </w:tcPr>
          <w:p w:rsidR="00F105DB" w:rsidRPr="006049C1" w:rsidRDefault="00F105DB" w:rsidP="00F105DB">
            <w:pPr>
              <w:pStyle w:val="a4"/>
              <w:numPr>
                <w:ilvl w:val="0"/>
                <w:numId w:val="6"/>
              </w:numPr>
              <w:rPr>
                <w:rFonts w:ascii="標楷體" w:eastAsia="標楷體" w:hAnsi="標楷體"/>
                <w:szCs w:val="32"/>
              </w:rPr>
            </w:pPr>
            <w:r w:rsidRPr="006049C1">
              <w:rPr>
                <w:rFonts w:ascii="標楷體" w:eastAsia="標楷體" w:hAnsi="標楷體" w:hint="eastAsia"/>
                <w:szCs w:val="32"/>
              </w:rPr>
              <w:t>本點</w:t>
            </w:r>
            <w:r w:rsidR="008D6C44" w:rsidRPr="006049C1">
              <w:rPr>
                <w:rFonts w:ascii="標楷體" w:eastAsia="標楷體" w:hAnsi="標楷體" w:hint="eastAsia"/>
                <w:szCs w:val="32"/>
              </w:rPr>
              <w:t>未</w:t>
            </w:r>
            <w:r w:rsidR="008D6C44" w:rsidRPr="006049C1">
              <w:rPr>
                <w:rFonts w:ascii="標楷體" w:eastAsia="標楷體" w:hAnsi="標楷體"/>
                <w:szCs w:val="32"/>
              </w:rPr>
              <w:t>修正</w:t>
            </w:r>
            <w:r w:rsidRPr="006049C1">
              <w:rPr>
                <w:rFonts w:ascii="標楷體" w:eastAsia="標楷體" w:hAnsi="標楷體" w:hint="eastAsia"/>
                <w:szCs w:val="32"/>
              </w:rPr>
              <w:t>。</w:t>
            </w:r>
          </w:p>
          <w:p w:rsidR="00B01E63" w:rsidRPr="002F23B2" w:rsidRDefault="004203C6" w:rsidP="002F23B2">
            <w:pPr>
              <w:pStyle w:val="a4"/>
              <w:numPr>
                <w:ilvl w:val="0"/>
                <w:numId w:val="6"/>
              </w:numPr>
              <w:rPr>
                <w:rFonts w:ascii="標楷體" w:eastAsia="標楷體" w:hAnsi="標楷體"/>
                <w:szCs w:val="32"/>
              </w:rPr>
            </w:pPr>
            <w:r w:rsidRPr="006049C1">
              <w:rPr>
                <w:rFonts w:ascii="標楷體" w:eastAsia="標楷體" w:hAnsi="標楷體" w:hint="eastAsia"/>
                <w:szCs w:val="32"/>
              </w:rPr>
              <w:t>補充</w:t>
            </w:r>
            <w:r w:rsidRPr="006049C1">
              <w:rPr>
                <w:rFonts w:ascii="標楷體" w:eastAsia="標楷體" w:hAnsi="標楷體"/>
                <w:szCs w:val="32"/>
              </w:rPr>
              <w:t>說明</w:t>
            </w:r>
            <w:r w:rsidR="00F105DB" w:rsidRPr="006049C1">
              <w:rPr>
                <w:rFonts w:ascii="標楷體" w:eastAsia="標楷體" w:hAnsi="標楷體" w:hint="eastAsia"/>
                <w:szCs w:val="32"/>
              </w:rPr>
              <w:t>：</w:t>
            </w:r>
            <w:r w:rsidR="00B81443" w:rsidRPr="006049C1">
              <w:rPr>
                <w:rFonts w:ascii="標楷體" w:eastAsia="標楷體" w:hAnsi="標楷體" w:hint="eastAsia"/>
                <w:szCs w:val="32"/>
              </w:rPr>
              <w:t>查本府前於一百零一</w:t>
            </w:r>
            <w:r w:rsidR="008D6C44" w:rsidRPr="006049C1">
              <w:rPr>
                <w:rFonts w:ascii="標楷體" w:eastAsia="標楷體" w:hAnsi="標楷體" w:hint="eastAsia"/>
                <w:szCs w:val="32"/>
              </w:rPr>
              <w:t>年</w:t>
            </w:r>
            <w:r w:rsidR="00B81443" w:rsidRPr="006049C1">
              <w:rPr>
                <w:rFonts w:ascii="標楷體" w:eastAsia="標楷體" w:hAnsi="標楷體" w:hint="eastAsia"/>
                <w:szCs w:val="32"/>
              </w:rPr>
              <w:t>三</w:t>
            </w:r>
            <w:r w:rsidR="008D6C44" w:rsidRPr="006049C1">
              <w:rPr>
                <w:rFonts w:ascii="標楷體" w:eastAsia="標楷體" w:hAnsi="標楷體" w:hint="eastAsia"/>
                <w:szCs w:val="32"/>
              </w:rPr>
              <w:t>月</w:t>
            </w:r>
            <w:r w:rsidR="00B81443" w:rsidRPr="006049C1">
              <w:rPr>
                <w:rFonts w:ascii="標楷體" w:eastAsia="標楷體" w:hAnsi="標楷體" w:hint="eastAsia"/>
                <w:szCs w:val="32"/>
              </w:rPr>
              <w:t>八</w:t>
            </w:r>
            <w:r w:rsidR="008D6C44" w:rsidRPr="006049C1">
              <w:rPr>
                <w:rFonts w:ascii="標楷體" w:eastAsia="標楷體" w:hAnsi="標楷體" w:hint="eastAsia"/>
                <w:szCs w:val="32"/>
              </w:rPr>
              <w:t>日</w:t>
            </w:r>
            <w:r w:rsidR="00B81443" w:rsidRPr="006049C1">
              <w:rPr>
                <w:rFonts w:ascii="標楷體" w:eastAsia="標楷體" w:hAnsi="標楷體" w:hint="eastAsia"/>
                <w:szCs w:val="32"/>
              </w:rPr>
              <w:t>以</w:t>
            </w:r>
            <w:r w:rsidR="008D6C44" w:rsidRPr="006049C1">
              <w:rPr>
                <w:rFonts w:ascii="標楷體" w:eastAsia="標楷體" w:hAnsi="標楷體" w:hint="eastAsia"/>
                <w:szCs w:val="32"/>
              </w:rPr>
              <w:t>府授勞秘字第</w:t>
            </w:r>
            <w:r w:rsidR="00B81443" w:rsidRPr="006049C1">
              <w:rPr>
                <w:rFonts w:eastAsia="標楷體" w:hint="eastAsia"/>
              </w:rPr>
              <w:t>一○</w:t>
            </w:r>
            <w:r w:rsidR="00B81443" w:rsidRPr="006049C1">
              <w:rPr>
                <w:rFonts w:ascii="標楷體" w:eastAsia="標楷體" w:hAnsi="標楷體" w:hint="eastAsia"/>
                <w:szCs w:val="32"/>
              </w:rPr>
              <w:t>一</w:t>
            </w:r>
            <w:r w:rsidR="00B81443" w:rsidRPr="006049C1">
              <w:rPr>
                <w:rFonts w:eastAsia="標楷體" w:hint="eastAsia"/>
              </w:rPr>
              <w:t>○○三五三八○</w:t>
            </w:r>
            <w:r w:rsidR="008D6C44" w:rsidRPr="006049C1">
              <w:rPr>
                <w:rFonts w:ascii="標楷體" w:eastAsia="標楷體" w:hAnsi="標楷體" w:hint="eastAsia"/>
                <w:szCs w:val="32"/>
              </w:rPr>
              <w:t>號</w:t>
            </w:r>
            <w:r w:rsidR="00B81443" w:rsidRPr="006049C1">
              <w:rPr>
                <w:rFonts w:ascii="標楷體" w:eastAsia="標楷體" w:hAnsi="標楷體" w:hint="eastAsia"/>
                <w:szCs w:val="32"/>
              </w:rPr>
              <w:t>公告</w:t>
            </w:r>
            <w:r w:rsidR="008D6C44" w:rsidRPr="006049C1">
              <w:rPr>
                <w:rFonts w:ascii="標楷體" w:eastAsia="標楷體" w:hAnsi="標楷體" w:hint="eastAsia"/>
                <w:szCs w:val="32"/>
              </w:rPr>
              <w:t>、</w:t>
            </w:r>
            <w:r w:rsidR="00B81443" w:rsidRPr="006049C1">
              <w:rPr>
                <w:rFonts w:ascii="標楷體" w:eastAsia="標楷體" w:hAnsi="標楷體" w:hint="eastAsia"/>
                <w:szCs w:val="32"/>
              </w:rPr>
              <w:t>一百零一</w:t>
            </w:r>
            <w:r w:rsidR="008D6C44" w:rsidRPr="006049C1">
              <w:rPr>
                <w:rFonts w:ascii="標楷體" w:eastAsia="標楷體" w:hAnsi="標楷體" w:hint="eastAsia"/>
                <w:szCs w:val="32"/>
              </w:rPr>
              <w:t>年</w:t>
            </w:r>
            <w:r w:rsidR="00B81443" w:rsidRPr="006049C1">
              <w:rPr>
                <w:rFonts w:ascii="標楷體" w:eastAsia="標楷體" w:hAnsi="標楷體" w:hint="eastAsia"/>
                <w:szCs w:val="32"/>
              </w:rPr>
              <w:t>七</w:t>
            </w:r>
            <w:r w:rsidR="008D6C44" w:rsidRPr="006049C1">
              <w:rPr>
                <w:rFonts w:ascii="標楷體" w:eastAsia="標楷體" w:hAnsi="標楷體" w:hint="eastAsia"/>
                <w:szCs w:val="32"/>
              </w:rPr>
              <w:t>月</w:t>
            </w:r>
            <w:r w:rsidR="00B81443" w:rsidRPr="006049C1">
              <w:rPr>
                <w:rFonts w:ascii="標楷體" w:eastAsia="標楷體" w:hAnsi="標楷體" w:hint="eastAsia"/>
                <w:szCs w:val="32"/>
              </w:rPr>
              <w:t>十二</w:t>
            </w:r>
            <w:r w:rsidR="008D6C44" w:rsidRPr="006049C1">
              <w:rPr>
                <w:rFonts w:ascii="標楷體" w:eastAsia="標楷體" w:hAnsi="標楷體" w:hint="eastAsia"/>
                <w:szCs w:val="32"/>
              </w:rPr>
              <w:t>日</w:t>
            </w:r>
            <w:r w:rsidR="00B81443" w:rsidRPr="006049C1">
              <w:rPr>
                <w:rFonts w:ascii="標楷體" w:eastAsia="標楷體" w:hAnsi="標楷體" w:hint="eastAsia"/>
                <w:szCs w:val="32"/>
              </w:rPr>
              <w:t>以</w:t>
            </w:r>
            <w:r w:rsidR="008D6C44" w:rsidRPr="006049C1">
              <w:rPr>
                <w:rFonts w:ascii="標楷體" w:eastAsia="標楷體" w:hAnsi="標楷體" w:hint="eastAsia"/>
                <w:szCs w:val="32"/>
              </w:rPr>
              <w:t>府授社秘字第</w:t>
            </w:r>
            <w:r w:rsidR="00B81443" w:rsidRPr="006049C1">
              <w:rPr>
                <w:rFonts w:eastAsia="標楷體" w:hint="eastAsia"/>
              </w:rPr>
              <w:t>一○</w:t>
            </w:r>
            <w:r w:rsidR="00B81443" w:rsidRPr="006049C1">
              <w:rPr>
                <w:rFonts w:ascii="標楷體" w:eastAsia="標楷體" w:hAnsi="標楷體" w:hint="eastAsia"/>
                <w:szCs w:val="32"/>
              </w:rPr>
              <w:t>一</w:t>
            </w:r>
            <w:r w:rsidR="00B81443" w:rsidRPr="006049C1">
              <w:rPr>
                <w:rFonts w:eastAsia="標楷體" w:hint="eastAsia"/>
              </w:rPr>
              <w:t>○一一三一二九</w:t>
            </w:r>
            <w:r w:rsidR="008D6C44" w:rsidRPr="006049C1">
              <w:rPr>
                <w:rFonts w:ascii="標楷體" w:eastAsia="標楷體" w:hAnsi="標楷體" w:hint="eastAsia"/>
                <w:szCs w:val="32"/>
              </w:rPr>
              <w:t>號公告，分別將</w:t>
            </w:r>
            <w:r w:rsidR="008D6C44" w:rsidRPr="006049C1">
              <w:rPr>
                <w:rFonts w:ascii="Times New Roman" w:eastAsia="標楷體" w:hAnsi="Times New Roman" w:hint="eastAsia"/>
                <w:szCs w:val="32"/>
              </w:rPr>
              <w:t>「性別工作平等法（除第</w:t>
            </w:r>
            <w:r w:rsidR="002F23B2">
              <w:rPr>
                <w:rFonts w:ascii="Times New Roman" w:eastAsia="標楷體" w:hAnsi="Times New Roman" w:hint="eastAsia"/>
                <w:szCs w:val="32"/>
              </w:rPr>
              <w:t>五</w:t>
            </w:r>
            <w:r w:rsidR="008D6C44" w:rsidRPr="006049C1">
              <w:rPr>
                <w:rFonts w:ascii="Times New Roman" w:eastAsia="標楷體" w:hAnsi="Times New Roman" w:hint="eastAsia"/>
                <w:szCs w:val="32"/>
              </w:rPr>
              <w:t>條、第</w:t>
            </w:r>
            <w:r w:rsidR="002F23B2">
              <w:rPr>
                <w:rFonts w:ascii="Times New Roman" w:eastAsia="標楷體" w:hAnsi="Times New Roman" w:hint="eastAsia"/>
                <w:szCs w:val="32"/>
              </w:rPr>
              <w:t>三十三</w:t>
            </w:r>
            <w:r w:rsidR="008D6C44" w:rsidRPr="006049C1">
              <w:rPr>
                <w:rFonts w:ascii="Times New Roman" w:eastAsia="標楷體" w:hAnsi="Times New Roman" w:hint="eastAsia"/>
                <w:szCs w:val="32"/>
              </w:rPr>
              <w:t>條、第</w:t>
            </w:r>
            <w:r w:rsidR="002F23B2">
              <w:rPr>
                <w:rFonts w:ascii="Times New Roman" w:eastAsia="標楷體" w:hAnsi="Times New Roman" w:hint="eastAsia"/>
                <w:szCs w:val="32"/>
              </w:rPr>
              <w:t>三十四</w:t>
            </w:r>
            <w:r w:rsidR="008D6C44" w:rsidRPr="002F23B2">
              <w:rPr>
                <w:rFonts w:ascii="Times New Roman" w:eastAsia="標楷體" w:hAnsi="Times New Roman" w:hint="eastAsia"/>
                <w:szCs w:val="32"/>
              </w:rPr>
              <w:t>條、</w:t>
            </w:r>
            <w:r w:rsidR="002F23B2" w:rsidRPr="006049C1">
              <w:rPr>
                <w:rFonts w:ascii="Times New Roman" w:eastAsia="標楷體" w:hAnsi="Times New Roman" w:hint="eastAsia"/>
                <w:szCs w:val="32"/>
              </w:rPr>
              <w:t>第</w:t>
            </w:r>
            <w:r w:rsidR="002F23B2">
              <w:rPr>
                <w:rFonts w:ascii="Times New Roman" w:eastAsia="標楷體" w:hAnsi="Times New Roman" w:hint="eastAsia"/>
                <w:szCs w:val="32"/>
              </w:rPr>
              <w:t>三十八</w:t>
            </w:r>
            <w:r w:rsidR="002F23B2" w:rsidRPr="006049C1">
              <w:rPr>
                <w:rFonts w:ascii="Times New Roman" w:eastAsia="標楷體" w:hAnsi="Times New Roman" w:hint="eastAsia"/>
                <w:szCs w:val="32"/>
              </w:rPr>
              <w:t>條、第</w:t>
            </w:r>
            <w:r w:rsidR="002F23B2">
              <w:rPr>
                <w:rFonts w:ascii="Times New Roman" w:eastAsia="標楷體" w:hAnsi="Times New Roman" w:hint="eastAsia"/>
                <w:szCs w:val="32"/>
              </w:rPr>
              <w:t>三十八</w:t>
            </w:r>
            <w:r w:rsidR="002F23B2" w:rsidRPr="006049C1">
              <w:rPr>
                <w:rFonts w:ascii="Times New Roman" w:eastAsia="標楷體" w:hAnsi="Times New Roman" w:hint="eastAsia"/>
                <w:szCs w:val="32"/>
              </w:rPr>
              <w:t>條之</w:t>
            </w:r>
            <w:r w:rsidR="002F23B2">
              <w:rPr>
                <w:rFonts w:ascii="Times New Roman" w:eastAsia="標楷體" w:hAnsi="Times New Roman" w:hint="eastAsia"/>
                <w:szCs w:val="32"/>
              </w:rPr>
              <w:t>一</w:t>
            </w:r>
            <w:bookmarkStart w:id="0" w:name="_GoBack"/>
            <w:bookmarkEnd w:id="0"/>
            <w:r w:rsidR="008D6C44" w:rsidRPr="002F23B2">
              <w:rPr>
                <w:rFonts w:ascii="Times New Roman" w:eastAsia="標楷體" w:hAnsi="Times New Roman" w:hint="eastAsia"/>
                <w:szCs w:val="32"/>
              </w:rPr>
              <w:t>外）</w:t>
            </w:r>
            <w:r w:rsidR="008D6C44" w:rsidRPr="002F23B2">
              <w:rPr>
                <w:rFonts w:ascii="標楷體" w:eastAsia="標楷體" w:hAnsi="標楷體" w:hint="eastAsia"/>
                <w:szCs w:val="32"/>
              </w:rPr>
              <w:t>」、</w:t>
            </w:r>
            <w:r w:rsidR="008D6C44" w:rsidRPr="002F23B2">
              <w:rPr>
                <w:rFonts w:ascii="Times New Roman" w:eastAsia="標楷體" w:hAnsi="Times New Roman" w:hint="eastAsia"/>
                <w:szCs w:val="32"/>
              </w:rPr>
              <w:t>「性騷擾防治法及其子法</w:t>
            </w:r>
            <w:r w:rsidR="008D6C44" w:rsidRPr="002F23B2">
              <w:rPr>
                <w:rFonts w:ascii="標楷體" w:eastAsia="標楷體" w:hAnsi="標楷體" w:hint="eastAsia"/>
                <w:szCs w:val="32"/>
              </w:rPr>
              <w:t>」所定主管機關之權限，劃分由本府勞工局、本府社會局執行。</w:t>
            </w:r>
          </w:p>
        </w:tc>
      </w:tr>
      <w:tr w:rsidR="006049C1" w:rsidRPr="006049C1" w:rsidTr="00B16B2A">
        <w:tc>
          <w:tcPr>
            <w:tcW w:w="3045" w:type="dxa"/>
          </w:tcPr>
          <w:p w:rsidR="001604B8"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rPr>
              <w:t>三、本注意事項申訴作業程序適用於加害人或被害人為本府及各機關員工之性騷擾事件。但</w:t>
            </w:r>
            <w:r w:rsidRPr="006049C1">
              <w:rPr>
                <w:rFonts w:ascii="標楷體" w:eastAsia="標楷體" w:hAnsi="標楷體" w:hint="eastAsia"/>
              </w:rPr>
              <w:lastRenderedPageBreak/>
              <w:t>不包括性別平等教育法規範之校園性騷擾事件。</w:t>
            </w:r>
          </w:p>
        </w:tc>
        <w:tc>
          <w:tcPr>
            <w:tcW w:w="3046" w:type="dxa"/>
          </w:tcPr>
          <w:p w:rsidR="001604B8" w:rsidRPr="006049C1" w:rsidRDefault="001604B8" w:rsidP="004203C6">
            <w:pPr>
              <w:ind w:left="480" w:hangingChars="200" w:hanging="480"/>
              <w:jc w:val="both"/>
              <w:rPr>
                <w:rFonts w:ascii="標楷體" w:eastAsia="標楷體" w:hAnsi="標楷體"/>
              </w:rPr>
            </w:pPr>
            <w:r w:rsidRPr="006049C1">
              <w:rPr>
                <w:rFonts w:ascii="標楷體" w:eastAsia="標楷體" w:hAnsi="標楷體" w:hint="eastAsia"/>
              </w:rPr>
              <w:lastRenderedPageBreak/>
              <w:t>三、本注意事項申訴作業程序適用於加害人或被害人為本府及各機關員工之性騷擾事件。但</w:t>
            </w:r>
            <w:r w:rsidRPr="006049C1">
              <w:rPr>
                <w:rFonts w:ascii="標楷體" w:eastAsia="標楷體" w:hAnsi="標楷體" w:hint="eastAsia"/>
              </w:rPr>
              <w:lastRenderedPageBreak/>
              <w:t>不包括性別平等教育法規範之校園性騷擾事件。</w:t>
            </w:r>
          </w:p>
        </w:tc>
        <w:tc>
          <w:tcPr>
            <w:tcW w:w="2877" w:type="dxa"/>
          </w:tcPr>
          <w:p w:rsidR="001604B8" w:rsidRPr="006049C1" w:rsidRDefault="005D48D0" w:rsidP="0055774E">
            <w:pPr>
              <w:jc w:val="both"/>
              <w:rPr>
                <w:rFonts w:ascii="標楷體" w:eastAsia="標楷體" w:hAnsi="標楷體"/>
              </w:rPr>
            </w:pPr>
            <w:r w:rsidRPr="006049C1">
              <w:rPr>
                <w:rFonts w:ascii="標楷體" w:eastAsia="標楷體" w:hAnsi="標楷體" w:hint="eastAsia"/>
              </w:rPr>
              <w:lastRenderedPageBreak/>
              <w:t>本點</w:t>
            </w:r>
            <w:r w:rsidR="00FA40C0" w:rsidRPr="006049C1">
              <w:rPr>
                <w:rFonts w:ascii="標楷體" w:eastAsia="標楷體" w:hAnsi="標楷體" w:hint="eastAsia"/>
              </w:rPr>
              <w:t>未修正</w:t>
            </w:r>
            <w:r w:rsidRPr="006049C1">
              <w:rPr>
                <w:rFonts w:ascii="標楷體" w:eastAsia="標楷體" w:hAnsi="標楷體" w:hint="eastAsia"/>
              </w:rPr>
              <w:t>。</w:t>
            </w:r>
          </w:p>
        </w:tc>
      </w:tr>
      <w:tr w:rsidR="006049C1" w:rsidRPr="006049C1" w:rsidTr="00B16B2A">
        <w:tc>
          <w:tcPr>
            <w:tcW w:w="3045"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rPr>
              <w:t>四、各機關應積極防治性騷擾事件之發生，採取適當之預防、糾正、懲處及補救等措施，並確實維護當事人之名譽及隱私。</w:t>
            </w: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rPr>
              <w:t>四、各機關應積極防治性騷擾事件之發生，採取適當之預防、糾正、懲處及補救等措施，並確實維護當事人之名譽及隱私。</w:t>
            </w:r>
          </w:p>
        </w:tc>
        <w:tc>
          <w:tcPr>
            <w:tcW w:w="2877" w:type="dxa"/>
          </w:tcPr>
          <w:p w:rsidR="00BB5AF4" w:rsidRPr="006049C1" w:rsidRDefault="00A9153E" w:rsidP="00BB5AF4">
            <w:pPr>
              <w:jc w:val="both"/>
              <w:rPr>
                <w:rFonts w:ascii="標楷體" w:eastAsia="標楷體" w:hAnsi="標楷體"/>
              </w:rPr>
            </w:pPr>
            <w:r w:rsidRPr="006049C1">
              <w:rPr>
                <w:rFonts w:ascii="標楷體" w:eastAsia="標楷體" w:hAnsi="標楷體" w:hint="eastAsia"/>
              </w:rPr>
              <w:t>本點未修正。</w:t>
            </w:r>
          </w:p>
        </w:tc>
      </w:tr>
      <w:tr w:rsidR="006049C1" w:rsidRPr="006049C1" w:rsidTr="00B16B2A">
        <w:tc>
          <w:tcPr>
            <w:tcW w:w="3045" w:type="dxa"/>
          </w:tcPr>
          <w:p w:rsidR="00BB5AF4" w:rsidRPr="006049C1" w:rsidRDefault="00BB5AF4" w:rsidP="004C6BA2">
            <w:pPr>
              <w:ind w:left="432" w:hangingChars="180" w:hanging="432"/>
              <w:jc w:val="both"/>
              <w:rPr>
                <w:rFonts w:ascii="標楷體" w:eastAsia="標楷體" w:hAnsi="標楷體"/>
              </w:rPr>
            </w:pPr>
            <w:r w:rsidRPr="006049C1">
              <w:rPr>
                <w:rFonts w:ascii="標楷體" w:eastAsia="標楷體" w:hAnsi="標楷體" w:hint="eastAsia"/>
              </w:rPr>
              <w:t>五、各機關員工達十人以上者，應設立申訴管道協調處理；其人數達三十人以上者，應訂定性騷擾防治措施、申訴及懲戒規定，並公開揭示之。</w:t>
            </w:r>
          </w:p>
          <w:p w:rsidR="00BB5AF4" w:rsidRPr="006049C1" w:rsidRDefault="004C6BA2" w:rsidP="00802334">
            <w:pPr>
              <w:ind w:left="480" w:hangingChars="200" w:hanging="480"/>
              <w:rPr>
                <w:rFonts w:ascii="標楷體" w:eastAsia="標楷體" w:hAnsi="標楷體"/>
              </w:rPr>
            </w:pPr>
            <w:r w:rsidRPr="006049C1">
              <w:rPr>
                <w:rFonts w:ascii="標楷體" w:eastAsia="標楷體" w:hAnsi="標楷體" w:hint="eastAsia"/>
              </w:rPr>
              <w:t xml:space="preserve">   </w:t>
            </w:r>
            <w:r w:rsidRPr="006049C1">
              <w:rPr>
                <w:rFonts w:ascii="標楷體" w:eastAsia="標楷體" w:hAnsi="標楷體"/>
              </w:rPr>
              <w:t xml:space="preserve"> </w:t>
            </w:r>
            <w:r w:rsidR="00BB5AF4" w:rsidRPr="006049C1">
              <w:rPr>
                <w:rFonts w:ascii="標楷體" w:eastAsia="標楷體" w:hAnsi="標楷體" w:hint="eastAsia"/>
              </w:rPr>
              <w:t>前項性騷擾防治措施、申訴及懲戒規定，應包括下列事項：</w:t>
            </w:r>
          </w:p>
          <w:p w:rsidR="00BB5AF4" w:rsidRPr="006049C1" w:rsidRDefault="00BB5AF4" w:rsidP="00CB4BDB">
            <w:pPr>
              <w:ind w:left="1188" w:hangingChars="495" w:hanging="1188"/>
              <w:rPr>
                <w:rFonts w:ascii="標楷體" w:eastAsia="標楷體" w:hAnsi="標楷體"/>
              </w:rPr>
            </w:pPr>
            <w:r w:rsidRPr="006049C1">
              <w:rPr>
                <w:rFonts w:ascii="標楷體" w:eastAsia="標楷體" w:hAnsi="標楷體" w:hint="eastAsia"/>
              </w:rPr>
              <w:t xml:space="preserve">    （一）實施防治性騷擾之政策宣示及教育訓練。</w:t>
            </w:r>
          </w:p>
          <w:p w:rsidR="00BB5AF4" w:rsidRPr="006049C1" w:rsidRDefault="00BB5AF4" w:rsidP="00CB4BDB">
            <w:pPr>
              <w:ind w:left="1174" w:hangingChars="489" w:hanging="1174"/>
              <w:rPr>
                <w:rFonts w:ascii="標楷體" w:eastAsia="標楷體" w:hAnsi="標楷體"/>
              </w:rPr>
            </w:pPr>
            <w:r w:rsidRPr="006049C1">
              <w:rPr>
                <w:rFonts w:ascii="標楷體" w:eastAsia="標楷體" w:hAnsi="標楷體" w:hint="eastAsia"/>
              </w:rPr>
              <w:t xml:space="preserve">    （二）頒布禁止工作場所性騷擾之書面聲明。</w:t>
            </w:r>
          </w:p>
          <w:p w:rsidR="00BB5AF4" w:rsidRPr="006049C1" w:rsidRDefault="00BB5AF4" w:rsidP="00CB4BDB">
            <w:pPr>
              <w:ind w:left="1202" w:hangingChars="501" w:hanging="1202"/>
              <w:rPr>
                <w:rFonts w:ascii="標楷體" w:eastAsia="標楷體" w:hAnsi="標楷體"/>
              </w:rPr>
            </w:pPr>
            <w:r w:rsidRPr="006049C1">
              <w:rPr>
                <w:rFonts w:ascii="標楷體" w:eastAsia="標楷體" w:hAnsi="標楷體" w:hint="eastAsia"/>
              </w:rPr>
              <w:t xml:space="preserve">    （三）處理性騷擾事件之申訴、調查及處理機制。</w:t>
            </w:r>
          </w:p>
          <w:p w:rsidR="00BB5AF4" w:rsidRPr="006049C1" w:rsidRDefault="00BB5AF4" w:rsidP="00CB4BDB">
            <w:pPr>
              <w:ind w:left="1174" w:hangingChars="489" w:hanging="1174"/>
              <w:rPr>
                <w:rFonts w:ascii="標楷體" w:eastAsia="標楷體" w:hAnsi="標楷體"/>
              </w:rPr>
            </w:pPr>
            <w:r w:rsidRPr="006049C1">
              <w:rPr>
                <w:rFonts w:ascii="標楷體" w:eastAsia="標楷體" w:hAnsi="標楷體" w:hint="eastAsia"/>
              </w:rPr>
              <w:t xml:space="preserve">    （四）以保密方式處理申訴，並使申訴人免於遭受任何報復或其他不利之待遇。</w:t>
            </w:r>
          </w:p>
          <w:p w:rsidR="00BB5AF4" w:rsidRPr="006049C1" w:rsidRDefault="00BB5AF4" w:rsidP="00CB4BDB">
            <w:pPr>
              <w:ind w:left="1188" w:hangingChars="495" w:hanging="1188"/>
              <w:rPr>
                <w:rFonts w:ascii="標楷體" w:eastAsia="標楷體" w:hAnsi="標楷體"/>
              </w:rPr>
            </w:pPr>
            <w:r w:rsidRPr="006049C1">
              <w:rPr>
                <w:rFonts w:ascii="標楷體" w:eastAsia="標楷體" w:hAnsi="標楷體" w:hint="eastAsia"/>
              </w:rPr>
              <w:t xml:space="preserve">    （五）對調查屬實行為人之懲處方式。</w:t>
            </w:r>
          </w:p>
          <w:p w:rsidR="00BB5AF4" w:rsidRPr="006049C1" w:rsidRDefault="00BB5AF4" w:rsidP="00CB4BDB">
            <w:pPr>
              <w:ind w:left="1162" w:hangingChars="484" w:hanging="1162"/>
              <w:rPr>
                <w:rFonts w:ascii="標楷體" w:eastAsia="標楷體" w:hAnsi="標楷體"/>
              </w:rPr>
            </w:pPr>
            <w:r w:rsidRPr="006049C1">
              <w:rPr>
                <w:rFonts w:ascii="標楷體" w:eastAsia="標楷體" w:hAnsi="標楷體" w:hint="eastAsia"/>
              </w:rPr>
              <w:lastRenderedPageBreak/>
              <w:t xml:space="preserve">    （六）當事人隱私之保密。</w:t>
            </w:r>
          </w:p>
          <w:p w:rsidR="00BB5AF4" w:rsidRPr="006049C1" w:rsidRDefault="00BB5AF4" w:rsidP="00CB4BDB">
            <w:pPr>
              <w:ind w:left="1202" w:hangingChars="501" w:hanging="1202"/>
              <w:rPr>
                <w:rFonts w:ascii="標楷體" w:eastAsia="標楷體" w:hAnsi="標楷體"/>
              </w:rPr>
            </w:pPr>
            <w:r w:rsidRPr="006049C1">
              <w:rPr>
                <w:rFonts w:ascii="標楷體" w:eastAsia="標楷體" w:hAnsi="標楷體" w:hint="eastAsia"/>
              </w:rPr>
              <w:t xml:space="preserve">    （七）其他性騷擾防治措施。</w:t>
            </w:r>
          </w:p>
          <w:p w:rsidR="00BB5AF4" w:rsidRPr="006049C1" w:rsidRDefault="00BB5AF4" w:rsidP="00CB4BDB">
            <w:pPr>
              <w:ind w:left="473" w:hangingChars="197" w:hanging="473"/>
              <w:jc w:val="both"/>
              <w:rPr>
                <w:rFonts w:ascii="標楷體" w:eastAsia="標楷體" w:hAnsi="標楷體"/>
              </w:rPr>
            </w:pPr>
            <w:r w:rsidRPr="006049C1">
              <w:rPr>
                <w:rFonts w:ascii="標楷體" w:eastAsia="標楷體" w:hAnsi="標楷體" w:hint="eastAsia"/>
              </w:rPr>
              <w:t xml:space="preserve">    各機關應建立受理性騷擾事件申訴窗口，設立受理性騷擾申訴之專線電話、傳真、專用信箱或電子信箱，並規定處理程序及設置專責處理人員或單位。</w:t>
            </w:r>
          </w:p>
        </w:tc>
        <w:tc>
          <w:tcPr>
            <w:tcW w:w="3046" w:type="dxa"/>
          </w:tcPr>
          <w:p w:rsidR="00BB5AF4" w:rsidRPr="006049C1" w:rsidRDefault="00BB5AF4" w:rsidP="00802334">
            <w:pPr>
              <w:ind w:left="480" w:hangingChars="200" w:hanging="480"/>
              <w:jc w:val="both"/>
              <w:rPr>
                <w:rFonts w:ascii="標楷體" w:eastAsia="標楷體" w:hAnsi="標楷體"/>
              </w:rPr>
            </w:pPr>
            <w:r w:rsidRPr="006049C1">
              <w:rPr>
                <w:rFonts w:ascii="標楷體" w:eastAsia="標楷體" w:hAnsi="標楷體" w:hint="eastAsia"/>
              </w:rPr>
              <w:lastRenderedPageBreak/>
              <w:t>五、各機關員工達十人以上者，應設立申訴管道協調處理；其人數達三十人以上者，應訂定性騷擾防治措施、申訴及懲戒規定，並公開揭示之。</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前項性騷擾防治措施、申訴及懲戒規定，應包括下列事項：</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（一）實施防治性騷擾之政策宣示及教育訓練。</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（二）頒布禁止工作場所性騷擾之書面聲明。</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（三）處理性騷擾事件之申訴、調查及處理機制。</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（四）以保密方式處理申訴，並使申訴人免於遭受任何報復或其他不利之待遇。</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（五）對調查屬實行為人之懲處方式。</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（六）當事人隱私之保密。</w:t>
            </w:r>
          </w:p>
          <w:p w:rsidR="00BB5AF4" w:rsidRPr="006049C1" w:rsidRDefault="00BB5AF4" w:rsidP="00802334">
            <w:pPr>
              <w:ind w:left="480" w:hangingChars="200" w:hanging="480"/>
              <w:rPr>
                <w:rFonts w:ascii="標楷體" w:eastAsia="標楷體" w:hAnsi="標楷體"/>
              </w:rPr>
            </w:pPr>
            <w:r w:rsidRPr="006049C1">
              <w:rPr>
                <w:rFonts w:ascii="標楷體" w:eastAsia="標楷體" w:hAnsi="標楷體" w:hint="eastAsia"/>
              </w:rPr>
              <w:t xml:space="preserve">    （七）其他性騷擾防治措施。</w:t>
            </w:r>
          </w:p>
          <w:p w:rsidR="00BB5AF4" w:rsidRPr="006049C1" w:rsidRDefault="00BB5AF4" w:rsidP="00802334">
            <w:pPr>
              <w:ind w:left="480" w:hangingChars="200" w:hanging="480"/>
              <w:jc w:val="both"/>
              <w:rPr>
                <w:rFonts w:ascii="標楷體" w:eastAsia="標楷體" w:hAnsi="標楷體"/>
              </w:rPr>
            </w:pPr>
            <w:r w:rsidRPr="006049C1">
              <w:rPr>
                <w:rFonts w:ascii="標楷體" w:eastAsia="標楷體" w:hAnsi="標楷體" w:hint="eastAsia"/>
              </w:rPr>
              <w:lastRenderedPageBreak/>
              <w:t xml:space="preserve">    各機關應建立受理性騷擾事件申訴窗口，設立受理性騷擾申訴之專線電話、傳真、專用信箱或電子信箱，並規定處理程序及設置專責處理人員或單位。</w:t>
            </w:r>
          </w:p>
        </w:tc>
        <w:tc>
          <w:tcPr>
            <w:tcW w:w="2877" w:type="dxa"/>
          </w:tcPr>
          <w:p w:rsidR="00BB5AF4" w:rsidRPr="006049C1" w:rsidRDefault="00A9153E" w:rsidP="00BB5AF4">
            <w:pPr>
              <w:jc w:val="both"/>
              <w:rPr>
                <w:rFonts w:ascii="標楷體" w:eastAsia="標楷體" w:hAnsi="標楷體"/>
              </w:rPr>
            </w:pPr>
            <w:r w:rsidRPr="006049C1">
              <w:rPr>
                <w:rFonts w:ascii="標楷體" w:eastAsia="標楷體" w:hAnsi="標楷體" w:hint="eastAsia"/>
              </w:rPr>
              <w:lastRenderedPageBreak/>
              <w:t>本點未修正。</w:t>
            </w:r>
          </w:p>
        </w:tc>
      </w:tr>
      <w:tr w:rsidR="006049C1" w:rsidRPr="006049C1" w:rsidTr="00B16B2A">
        <w:tc>
          <w:tcPr>
            <w:tcW w:w="3045" w:type="dxa"/>
          </w:tcPr>
          <w:p w:rsidR="003259E6" w:rsidRPr="006049C1" w:rsidRDefault="003259E6" w:rsidP="00CB4BDB">
            <w:pPr>
              <w:ind w:left="432" w:hangingChars="180" w:hanging="432"/>
              <w:jc w:val="both"/>
              <w:rPr>
                <w:rFonts w:ascii="標楷體" w:eastAsia="標楷體" w:hAnsi="標楷體"/>
              </w:rPr>
            </w:pPr>
            <w:r w:rsidRPr="006049C1">
              <w:rPr>
                <w:rFonts w:ascii="標楷體" w:eastAsia="標楷體" w:hAnsi="標楷體" w:hint="eastAsia"/>
              </w:rPr>
              <w:t>六、性騷擾事件之加害人或被害人為本府及各機關所屬員工者，被害人或其代理人於事件發生後一年內，得以言詞或書面向加害人所屬機關提出申訴。</w:t>
            </w:r>
          </w:p>
          <w:p w:rsidR="003259E6" w:rsidRPr="006049C1" w:rsidRDefault="003259E6" w:rsidP="00CB4BDB">
            <w:pPr>
              <w:ind w:leftChars="180" w:left="432" w:firstLineChars="8" w:firstLine="19"/>
              <w:jc w:val="both"/>
              <w:rPr>
                <w:rFonts w:ascii="標楷體" w:eastAsia="標楷體" w:hAnsi="標楷體"/>
                <w:u w:val="single"/>
              </w:rPr>
            </w:pPr>
            <w:r w:rsidRPr="006049C1">
              <w:rPr>
                <w:rFonts w:ascii="標楷體" w:eastAsia="標楷體" w:hAnsi="標楷體" w:hint="eastAsia"/>
                <w:u w:val="single"/>
              </w:rPr>
              <w:t>各機關受理申訴後，應依下列規定辦理：</w:t>
            </w:r>
          </w:p>
          <w:p w:rsidR="00CB4BDB" w:rsidRPr="006049C1" w:rsidRDefault="003259E6" w:rsidP="00CB4BDB">
            <w:pPr>
              <w:ind w:left="977" w:hangingChars="407" w:hanging="977"/>
              <w:jc w:val="both"/>
              <w:rPr>
                <w:rFonts w:ascii="標楷體" w:eastAsia="標楷體" w:hAnsi="標楷體"/>
                <w:u w:val="single"/>
              </w:rPr>
            </w:pPr>
            <w:r w:rsidRPr="006049C1">
              <w:rPr>
                <w:rFonts w:ascii="標楷體" w:eastAsia="標楷體" w:hAnsi="標楷體" w:hint="eastAsia"/>
              </w:rPr>
              <w:t xml:space="preserve">   </w:t>
            </w:r>
            <w:r w:rsidRPr="006049C1">
              <w:rPr>
                <w:rFonts w:ascii="標楷體" w:eastAsia="標楷體" w:hAnsi="標楷體" w:hint="eastAsia"/>
                <w:u w:val="single"/>
              </w:rPr>
              <w:t>（一）言詞申訴：受理之人員或單位應作成書面紀錄，經向申訴人或代理人朗讀或使其閱覽，確認內容無誤後，由其</w:t>
            </w:r>
            <w:r w:rsidR="00CB4BDB" w:rsidRPr="006049C1">
              <w:rPr>
                <w:rFonts w:ascii="標楷體" w:eastAsia="標楷體" w:hAnsi="標楷體" w:hint="eastAsia"/>
                <w:u w:val="single"/>
              </w:rPr>
              <w:t>簽名或蓋章。</w:t>
            </w:r>
          </w:p>
          <w:p w:rsidR="00EB54AC" w:rsidRPr="006049C1" w:rsidRDefault="003259E6" w:rsidP="00EB54AC">
            <w:pPr>
              <w:ind w:leftChars="100" w:left="922" w:hangingChars="284" w:hanging="682"/>
              <w:jc w:val="both"/>
              <w:rPr>
                <w:rFonts w:ascii="標楷體" w:eastAsia="標楷體" w:hAnsi="標楷體"/>
                <w:u w:val="single"/>
              </w:rPr>
            </w:pPr>
            <w:r w:rsidRPr="006049C1">
              <w:rPr>
                <w:rFonts w:ascii="標楷體" w:eastAsia="標楷體" w:hAnsi="標楷體" w:hint="eastAsia"/>
                <w:u w:val="single"/>
              </w:rPr>
              <w:t>（二）書面提出：申訴人應簽名或蓋章，並載明下列事項：</w:t>
            </w:r>
          </w:p>
          <w:p w:rsidR="00E817A7" w:rsidRPr="006049C1" w:rsidRDefault="003259E6" w:rsidP="005F4F97">
            <w:pPr>
              <w:ind w:leftChars="200" w:left="907" w:hangingChars="178" w:hanging="427"/>
              <w:jc w:val="both"/>
              <w:rPr>
                <w:rFonts w:ascii="標楷體" w:eastAsia="標楷體" w:hAnsi="標楷體"/>
                <w:u w:val="single"/>
              </w:rPr>
            </w:pPr>
            <w:r w:rsidRPr="006049C1">
              <w:rPr>
                <w:rFonts w:ascii="標楷體" w:eastAsia="標楷體" w:hAnsi="標楷體" w:hint="eastAsia"/>
              </w:rPr>
              <w:t xml:space="preserve"> </w:t>
            </w:r>
            <w:r w:rsidRPr="006049C1">
              <w:rPr>
                <w:rFonts w:ascii="標楷體" w:eastAsia="標楷體" w:hAnsi="標楷體" w:hint="eastAsia"/>
                <w:u w:val="single"/>
              </w:rPr>
              <w:t>1、申訴人之姓名、性別、出生年月日、國民身分證統一編號或護照號碼、服務或就學之單位及職稱、住所或居所及聯絡電話。</w:t>
            </w:r>
          </w:p>
          <w:p w:rsidR="00E817A7" w:rsidRPr="006049C1" w:rsidRDefault="003259E6" w:rsidP="005613C5">
            <w:pPr>
              <w:ind w:leftChars="250" w:left="907" w:hangingChars="128" w:hanging="307"/>
              <w:jc w:val="both"/>
              <w:rPr>
                <w:rFonts w:ascii="標楷體" w:eastAsia="標楷體" w:hAnsi="標楷體"/>
                <w:u w:val="single"/>
              </w:rPr>
            </w:pPr>
            <w:r w:rsidRPr="006049C1">
              <w:rPr>
                <w:rFonts w:ascii="標楷體" w:eastAsia="標楷體" w:hAnsi="標楷體" w:hint="eastAsia"/>
                <w:u w:val="single"/>
              </w:rPr>
              <w:t>2、申訴之事實及相關證據。</w:t>
            </w:r>
          </w:p>
          <w:p w:rsidR="005613C5" w:rsidRPr="006049C1" w:rsidRDefault="003259E6" w:rsidP="005F4F97">
            <w:pPr>
              <w:ind w:leftChars="200" w:left="907" w:hangingChars="178" w:hanging="427"/>
              <w:jc w:val="both"/>
              <w:rPr>
                <w:rFonts w:ascii="標楷體" w:eastAsia="標楷體" w:hAnsi="標楷體"/>
                <w:u w:val="single"/>
              </w:rPr>
            </w:pPr>
            <w:r w:rsidRPr="006049C1">
              <w:rPr>
                <w:rFonts w:ascii="標楷體" w:eastAsia="標楷體" w:hAnsi="標楷體" w:hint="eastAsia"/>
              </w:rPr>
              <w:lastRenderedPageBreak/>
              <w:t xml:space="preserve"> </w:t>
            </w:r>
            <w:r w:rsidRPr="006049C1">
              <w:rPr>
                <w:rFonts w:ascii="標楷體" w:eastAsia="標楷體" w:hAnsi="標楷體" w:hint="eastAsia"/>
                <w:u w:val="single"/>
              </w:rPr>
              <w:t>3</w:t>
            </w:r>
            <w:r w:rsidR="00EB54AC" w:rsidRPr="006049C1">
              <w:rPr>
                <w:rFonts w:ascii="標楷體" w:eastAsia="標楷體" w:hAnsi="標楷體" w:hint="eastAsia"/>
                <w:u w:val="single"/>
              </w:rPr>
              <w:t>、申訴日期。</w:t>
            </w:r>
          </w:p>
          <w:p w:rsidR="00B47A5B" w:rsidRPr="006049C1" w:rsidRDefault="003259E6" w:rsidP="00B47A5B">
            <w:pPr>
              <w:ind w:leftChars="149" w:left="905" w:hangingChars="228" w:hanging="547"/>
              <w:jc w:val="both"/>
              <w:rPr>
                <w:rFonts w:ascii="標楷體" w:eastAsia="標楷體" w:hAnsi="標楷體"/>
                <w:u w:val="single"/>
              </w:rPr>
            </w:pPr>
            <w:r w:rsidRPr="006049C1">
              <w:rPr>
                <w:rFonts w:ascii="標楷體" w:eastAsia="標楷體" w:hAnsi="標楷體" w:hint="eastAsia"/>
                <w:u w:val="single"/>
              </w:rPr>
              <w:t>(三)申訴人有委任代理人者，應檢附委任書，並載明其姓名、性別、出生年月日、國民身分證統一編號或護照號碼、職業、住所或居所及聯絡電話。</w:t>
            </w:r>
          </w:p>
          <w:p w:rsidR="003259E6" w:rsidRPr="006049C1" w:rsidRDefault="003259E6" w:rsidP="00B47A5B">
            <w:pPr>
              <w:ind w:leftChars="149" w:left="905" w:hangingChars="228" w:hanging="547"/>
              <w:jc w:val="both"/>
              <w:rPr>
                <w:rFonts w:ascii="標楷體" w:eastAsia="標楷體" w:hAnsi="標楷體"/>
              </w:rPr>
            </w:pPr>
            <w:r w:rsidRPr="006049C1">
              <w:rPr>
                <w:rFonts w:ascii="標楷體" w:eastAsia="標楷體" w:hAnsi="標楷體" w:hint="eastAsia"/>
                <w:u w:val="single"/>
              </w:rPr>
              <w:t>(四)申訴書或言詞作成之紀錄不合前三款規定，其情形可補正者，應通知申訴人或代理人於十四日內補正。</w:t>
            </w:r>
          </w:p>
        </w:tc>
        <w:tc>
          <w:tcPr>
            <w:tcW w:w="3046" w:type="dxa"/>
          </w:tcPr>
          <w:p w:rsidR="003259E6" w:rsidRPr="006049C1" w:rsidRDefault="003259E6" w:rsidP="00802334">
            <w:pPr>
              <w:ind w:left="480" w:hangingChars="200" w:hanging="480"/>
              <w:jc w:val="both"/>
              <w:rPr>
                <w:rFonts w:ascii="標楷體" w:eastAsia="標楷體" w:hAnsi="標楷體"/>
              </w:rPr>
            </w:pPr>
            <w:r w:rsidRPr="006049C1">
              <w:rPr>
                <w:rFonts w:ascii="標楷體" w:eastAsia="標楷體" w:hAnsi="標楷體" w:hint="eastAsia"/>
              </w:rPr>
              <w:lastRenderedPageBreak/>
              <w:t>六、性騷擾事件之加害人或被害人為本府及各機關所屬員工者，被害人或其代理人於事件發生後一年內，得以言詞或書面向加害人所屬機關提出申訴。</w:t>
            </w:r>
          </w:p>
        </w:tc>
        <w:tc>
          <w:tcPr>
            <w:tcW w:w="2877" w:type="dxa"/>
          </w:tcPr>
          <w:p w:rsidR="003259E6" w:rsidRPr="006049C1" w:rsidRDefault="003259E6" w:rsidP="003259E6">
            <w:pPr>
              <w:jc w:val="both"/>
              <w:rPr>
                <w:rFonts w:ascii="標楷體" w:eastAsia="標楷體" w:hAnsi="標楷體"/>
              </w:rPr>
            </w:pPr>
            <w:r w:rsidRPr="006049C1">
              <w:rPr>
                <w:rFonts w:ascii="標楷體" w:eastAsia="標楷體" w:hAnsi="標楷體" w:hint="eastAsia"/>
              </w:rPr>
              <w:t>為統一規範各機關受理性騷擾申訴案，及受理申訴後應遵照之規定，整</w:t>
            </w:r>
            <w:proofErr w:type="gramStart"/>
            <w:r w:rsidRPr="006049C1">
              <w:rPr>
                <w:rFonts w:ascii="標楷體" w:eastAsia="標楷體" w:hAnsi="標楷體" w:hint="eastAsia"/>
              </w:rPr>
              <w:t>併現行第</w:t>
            </w:r>
            <w:proofErr w:type="gramEnd"/>
            <w:r w:rsidRPr="006049C1">
              <w:rPr>
                <w:rFonts w:ascii="標楷體" w:eastAsia="標楷體" w:hAnsi="標楷體" w:hint="eastAsia"/>
              </w:rPr>
              <w:t>六點及第七點規定，</w:t>
            </w:r>
            <w:proofErr w:type="gramStart"/>
            <w:r w:rsidRPr="006049C1">
              <w:rPr>
                <w:rFonts w:ascii="標楷體" w:eastAsia="標楷體" w:hAnsi="標楷體" w:hint="eastAsia"/>
              </w:rPr>
              <w:t>並酌作文字</w:t>
            </w:r>
            <w:proofErr w:type="gramEnd"/>
            <w:r w:rsidRPr="006049C1">
              <w:rPr>
                <w:rFonts w:ascii="標楷體" w:eastAsia="標楷體" w:hAnsi="標楷體" w:hint="eastAsia"/>
              </w:rPr>
              <w:t>修正。</w:t>
            </w:r>
          </w:p>
        </w:tc>
      </w:tr>
      <w:tr w:rsidR="006049C1" w:rsidRPr="006049C1" w:rsidTr="00B16B2A">
        <w:tc>
          <w:tcPr>
            <w:tcW w:w="3045" w:type="dxa"/>
          </w:tcPr>
          <w:p w:rsidR="00BB5AF4" w:rsidRPr="006049C1" w:rsidRDefault="00BB5AF4" w:rsidP="00BB5AF4">
            <w:pPr>
              <w:jc w:val="both"/>
              <w:rPr>
                <w:rFonts w:ascii="標楷體" w:eastAsia="標楷體" w:hAnsi="標楷體"/>
              </w:rPr>
            </w:pPr>
          </w:p>
        </w:tc>
        <w:tc>
          <w:tcPr>
            <w:tcW w:w="3046" w:type="dxa"/>
          </w:tcPr>
          <w:p w:rsidR="00BB5AF4" w:rsidRPr="006049C1" w:rsidRDefault="00BB5AF4" w:rsidP="00996ECF">
            <w:pPr>
              <w:ind w:left="480" w:hangingChars="200" w:hanging="480"/>
              <w:jc w:val="both"/>
              <w:rPr>
                <w:rFonts w:ascii="標楷體" w:eastAsia="標楷體" w:hAnsi="標楷體"/>
              </w:rPr>
            </w:pPr>
            <w:r w:rsidRPr="006049C1">
              <w:rPr>
                <w:rFonts w:ascii="標楷體" w:eastAsia="標楷體" w:hAnsi="標楷體" w:hint="eastAsia"/>
              </w:rPr>
              <w:t>七、各機關受理申訴後，應依下列規定辦理：</w:t>
            </w:r>
            <w:r w:rsidRPr="006049C1">
              <w:rPr>
                <w:rFonts w:ascii="標楷體" w:eastAsia="標楷體" w:hAnsi="標楷體" w:hint="eastAsia"/>
              </w:rPr>
              <w:br/>
              <w:t>（一）言詞申訴：受理之人員或單位應作成書面紀錄，經向申訴人或代理人朗讀或使閱覽，確認其內容無誤後，由其簽名或蓋章。</w:t>
            </w:r>
            <w:r w:rsidRPr="006049C1">
              <w:rPr>
                <w:rFonts w:ascii="標楷體" w:eastAsia="標楷體" w:hAnsi="標楷體" w:hint="eastAsia"/>
              </w:rPr>
              <w:br/>
              <w:t>（二）書面提出：申訴人應簽名或蓋章，並載明下列事項：</w:t>
            </w:r>
            <w:r w:rsidRPr="006049C1">
              <w:rPr>
                <w:rFonts w:ascii="標楷體" w:eastAsia="標楷體" w:hAnsi="標楷體" w:hint="eastAsia"/>
              </w:rPr>
              <w:br/>
              <w:t> 1、申訴人之姓名、性別、出生年月日、國民身分證統一編號或護照號碼、服務或就學之單位及職稱、住所或居所及聯絡電話。申訴人有委任代理人者，應檢附委任書，並載明其姓名、性別、出生年月日、國民身分證統一編號或護照號碼、職業、住所或居所及聯絡電話。</w:t>
            </w:r>
            <w:r w:rsidR="00996ECF" w:rsidRPr="006049C1">
              <w:rPr>
                <w:rFonts w:ascii="標楷體" w:eastAsia="標楷體" w:hAnsi="標楷體" w:hint="eastAsia"/>
              </w:rPr>
              <w:br/>
              <w:t> </w:t>
            </w:r>
            <w:r w:rsidRPr="006049C1">
              <w:rPr>
                <w:rFonts w:ascii="標楷體" w:eastAsia="標楷體" w:hAnsi="標楷體" w:hint="eastAsia"/>
              </w:rPr>
              <w:t>2、申訴之事實及相關</w:t>
            </w:r>
            <w:r w:rsidRPr="006049C1">
              <w:rPr>
                <w:rFonts w:ascii="標楷體" w:eastAsia="標楷體" w:hAnsi="標楷體" w:hint="eastAsia"/>
              </w:rPr>
              <w:lastRenderedPageBreak/>
              <w:t>證據。</w:t>
            </w:r>
            <w:r w:rsidRPr="006049C1">
              <w:rPr>
                <w:rFonts w:ascii="標楷體" w:eastAsia="標楷體" w:hAnsi="標楷體" w:hint="eastAsia"/>
              </w:rPr>
              <w:br/>
              <w:t> 3、申訴日期。</w:t>
            </w:r>
            <w:r w:rsidRPr="006049C1">
              <w:rPr>
                <w:rFonts w:ascii="標楷體" w:eastAsia="標楷體" w:hAnsi="標楷體" w:hint="eastAsia"/>
              </w:rPr>
              <w:br/>
              <w:t>申訴書或言詞作成之紀錄不合前項規定，其情形可補正者，應通知申訴人或代理人於十四日內補正。</w:t>
            </w:r>
          </w:p>
        </w:tc>
        <w:tc>
          <w:tcPr>
            <w:tcW w:w="2877" w:type="dxa"/>
          </w:tcPr>
          <w:p w:rsidR="00385E61" w:rsidRPr="006049C1" w:rsidRDefault="00385E61" w:rsidP="00385E61">
            <w:pPr>
              <w:pStyle w:val="a4"/>
              <w:numPr>
                <w:ilvl w:val="0"/>
                <w:numId w:val="8"/>
              </w:numPr>
              <w:jc w:val="both"/>
              <w:rPr>
                <w:rFonts w:ascii="標楷體" w:eastAsia="標楷體" w:hAnsi="標楷體"/>
              </w:rPr>
            </w:pPr>
            <w:r w:rsidRPr="006049C1">
              <w:rPr>
                <w:rFonts w:ascii="標楷體" w:eastAsia="標楷體" w:hAnsi="標楷體" w:hint="eastAsia"/>
              </w:rPr>
              <w:lastRenderedPageBreak/>
              <w:t>本點刪除。</w:t>
            </w:r>
          </w:p>
          <w:p w:rsidR="00BB5AF4" w:rsidRPr="006049C1" w:rsidRDefault="00BB5AF4" w:rsidP="00385E61">
            <w:pPr>
              <w:pStyle w:val="a4"/>
              <w:numPr>
                <w:ilvl w:val="0"/>
                <w:numId w:val="8"/>
              </w:numPr>
              <w:jc w:val="both"/>
              <w:rPr>
                <w:rFonts w:ascii="標楷體" w:eastAsia="標楷體" w:hAnsi="標楷體"/>
              </w:rPr>
            </w:pPr>
            <w:r w:rsidRPr="006049C1">
              <w:rPr>
                <w:rFonts w:ascii="標楷體" w:eastAsia="標楷體" w:hAnsi="標楷體" w:hint="eastAsia"/>
              </w:rPr>
              <w:t>本點規定併入修正規定第六點辦理。</w:t>
            </w:r>
          </w:p>
        </w:tc>
      </w:tr>
      <w:tr w:rsidR="006049C1" w:rsidRPr="006049C1" w:rsidTr="00B16B2A">
        <w:tc>
          <w:tcPr>
            <w:tcW w:w="3045"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u w:val="single"/>
              </w:rPr>
              <w:t>七</w:t>
            </w:r>
            <w:r w:rsidRPr="006049C1">
              <w:rPr>
                <w:rFonts w:ascii="標楷體" w:eastAsia="標楷體" w:hAnsi="標楷體" w:hint="eastAsia"/>
              </w:rPr>
              <w:t>、各機關受理之申訴事件，其加害人及</w:t>
            </w:r>
            <w:proofErr w:type="gramStart"/>
            <w:r w:rsidRPr="006049C1">
              <w:rPr>
                <w:rFonts w:ascii="標楷體" w:eastAsia="標楷體" w:hAnsi="標楷體" w:hint="eastAsia"/>
              </w:rPr>
              <w:t>被害人均非屬</w:t>
            </w:r>
            <w:proofErr w:type="gramEnd"/>
            <w:r w:rsidRPr="006049C1">
              <w:rPr>
                <w:rFonts w:ascii="標楷體" w:eastAsia="標楷體" w:hAnsi="標楷體" w:hint="eastAsia"/>
              </w:rPr>
              <w:t>本府及各機關所屬員工者，受理機關除應採取適當之緊急處理外，並應於七日內將申訴書及相關資料移送加害人所屬機關、部隊、學校、機構、</w:t>
            </w:r>
            <w:r w:rsidR="00C45859" w:rsidRPr="006049C1">
              <w:rPr>
                <w:rFonts w:ascii="標楷體" w:eastAsia="標楷體" w:hAnsi="標楷體" w:hint="eastAsia"/>
                <w:u w:val="single"/>
              </w:rPr>
              <w:t>雇</w:t>
            </w:r>
            <w:r w:rsidR="00C45859" w:rsidRPr="006049C1">
              <w:rPr>
                <w:rFonts w:ascii="標楷體" w:eastAsia="標楷體" w:hAnsi="標楷體" w:hint="eastAsia"/>
              </w:rPr>
              <w:t>主或直轄市、縣（市）政府。但加害人不明</w:t>
            </w:r>
            <w:r w:rsidRPr="006049C1">
              <w:rPr>
                <w:rFonts w:ascii="標楷體" w:eastAsia="標楷體" w:hAnsi="標楷體" w:hint="eastAsia"/>
              </w:rPr>
              <w:t>者，應移請事件發生地警察機關調查。</w:t>
            </w: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u w:val="single"/>
              </w:rPr>
              <w:t>八</w:t>
            </w:r>
            <w:r w:rsidRPr="006049C1">
              <w:rPr>
                <w:rFonts w:ascii="標楷體" w:eastAsia="標楷體" w:hAnsi="標楷體" w:hint="eastAsia"/>
              </w:rPr>
              <w:t>、各機關受理之申訴事件，其加害人及</w:t>
            </w:r>
            <w:proofErr w:type="gramStart"/>
            <w:r w:rsidRPr="006049C1">
              <w:rPr>
                <w:rFonts w:ascii="標楷體" w:eastAsia="標楷體" w:hAnsi="標楷體" w:hint="eastAsia"/>
              </w:rPr>
              <w:t>被害人均非屬</w:t>
            </w:r>
            <w:proofErr w:type="gramEnd"/>
            <w:r w:rsidRPr="006049C1">
              <w:rPr>
                <w:rFonts w:ascii="標楷體" w:eastAsia="標楷體" w:hAnsi="標楷體" w:hint="eastAsia"/>
              </w:rPr>
              <w:t>本府及各機關所屬員工者，受理機關除應採取適當之緊急處理外，並應於七日內將申訴書及相關資料移送加害人所屬機關、部隊、學校、機構、</w:t>
            </w:r>
            <w:r w:rsidRPr="006049C1">
              <w:rPr>
                <w:rFonts w:ascii="標楷體" w:eastAsia="標楷體" w:hAnsi="標楷體" w:hint="eastAsia"/>
                <w:u w:val="single"/>
              </w:rPr>
              <w:t>僱</w:t>
            </w:r>
            <w:r w:rsidRPr="006049C1">
              <w:rPr>
                <w:rFonts w:ascii="標楷體" w:eastAsia="標楷體" w:hAnsi="標楷體" w:hint="eastAsia"/>
              </w:rPr>
              <w:t>主或直轄市、縣（市）政府。但加害人不明</w:t>
            </w:r>
            <w:r w:rsidRPr="006049C1">
              <w:rPr>
                <w:rFonts w:ascii="標楷體" w:eastAsia="標楷體" w:hAnsi="標楷體" w:hint="eastAsia"/>
                <w:u w:val="single"/>
              </w:rPr>
              <w:t>且非本府及各機關所屬員工者</w:t>
            </w:r>
            <w:r w:rsidRPr="006049C1">
              <w:rPr>
                <w:rFonts w:ascii="標楷體" w:eastAsia="標楷體" w:hAnsi="標楷體" w:hint="eastAsia"/>
              </w:rPr>
              <w:t>，應移請事件發生地警察機關調查。</w:t>
            </w:r>
          </w:p>
        </w:tc>
        <w:tc>
          <w:tcPr>
            <w:tcW w:w="2877" w:type="dxa"/>
          </w:tcPr>
          <w:p w:rsidR="00C45859" w:rsidRPr="006049C1" w:rsidRDefault="00183D4C" w:rsidP="00183D4C">
            <w:pPr>
              <w:jc w:val="both"/>
              <w:rPr>
                <w:rFonts w:ascii="標楷體" w:eastAsia="標楷體" w:hAnsi="標楷體"/>
              </w:rPr>
            </w:pPr>
            <w:r w:rsidRPr="006049C1">
              <w:rPr>
                <w:rFonts w:ascii="標楷體" w:eastAsia="標楷體" w:hAnsi="標楷體" w:hint="eastAsia"/>
              </w:rPr>
              <w:t>一、</w:t>
            </w:r>
            <w:proofErr w:type="gramStart"/>
            <w:r w:rsidRPr="006049C1">
              <w:rPr>
                <w:rFonts w:ascii="標楷體" w:eastAsia="標楷體" w:hAnsi="標楷體" w:hint="eastAsia"/>
              </w:rPr>
              <w:t>點次變更</w:t>
            </w:r>
            <w:proofErr w:type="gramEnd"/>
            <w:r w:rsidRPr="006049C1">
              <w:rPr>
                <w:rFonts w:ascii="標楷體" w:eastAsia="標楷體" w:hAnsi="標楷體" w:hint="eastAsia"/>
              </w:rPr>
              <w:t>。</w:t>
            </w:r>
          </w:p>
          <w:p w:rsidR="00183D4C" w:rsidRPr="006049C1" w:rsidRDefault="00183D4C" w:rsidP="00183D4C">
            <w:pPr>
              <w:jc w:val="both"/>
              <w:rPr>
                <w:rFonts w:ascii="標楷體" w:eastAsia="標楷體" w:hAnsi="標楷體"/>
              </w:rPr>
            </w:pPr>
            <w:r w:rsidRPr="006049C1">
              <w:rPr>
                <w:rFonts w:ascii="標楷體" w:eastAsia="標楷體" w:hAnsi="標楷體" w:hint="eastAsia"/>
              </w:rPr>
              <w:t>二、</w:t>
            </w:r>
            <w:proofErr w:type="gramStart"/>
            <w:r w:rsidRPr="006049C1">
              <w:rPr>
                <w:rFonts w:ascii="標楷體" w:eastAsia="標楷體" w:hAnsi="標楷體" w:hint="eastAsia"/>
              </w:rPr>
              <w:t>酌作文字</w:t>
            </w:r>
            <w:proofErr w:type="gramEnd"/>
            <w:r w:rsidRPr="006049C1">
              <w:rPr>
                <w:rFonts w:ascii="標楷體" w:eastAsia="標楷體" w:hAnsi="標楷體" w:hint="eastAsia"/>
              </w:rPr>
              <w:t>修正。</w:t>
            </w:r>
          </w:p>
        </w:tc>
      </w:tr>
      <w:tr w:rsidR="006049C1" w:rsidRPr="006049C1" w:rsidTr="00B16B2A">
        <w:tc>
          <w:tcPr>
            <w:tcW w:w="3045" w:type="dxa"/>
          </w:tcPr>
          <w:p w:rsidR="00183D4C" w:rsidRPr="006049C1" w:rsidRDefault="00183D4C" w:rsidP="00183D4C">
            <w:pPr>
              <w:ind w:left="480" w:hangingChars="200" w:hanging="480"/>
              <w:jc w:val="both"/>
              <w:rPr>
                <w:rFonts w:ascii="標楷體" w:eastAsia="標楷體" w:hAnsi="標楷體"/>
              </w:rPr>
            </w:pPr>
            <w:r w:rsidRPr="006049C1">
              <w:rPr>
                <w:rFonts w:ascii="標楷體" w:eastAsia="標楷體" w:hAnsi="標楷體" w:hint="eastAsia"/>
                <w:u w:val="single"/>
              </w:rPr>
              <w:t>八</w:t>
            </w:r>
            <w:r w:rsidRPr="006049C1">
              <w:rPr>
                <w:rFonts w:ascii="標楷體" w:eastAsia="標楷體" w:hAnsi="標楷體" w:hint="eastAsia"/>
              </w:rPr>
              <w:t xml:space="preserve">、員工人數達三十人以上之機關，處理性騷擾申訴事件(以下簡稱申訴事件) </w:t>
            </w:r>
            <w:r w:rsidRPr="006049C1">
              <w:rPr>
                <w:rFonts w:ascii="標楷體" w:eastAsia="標楷體" w:hAnsi="標楷體" w:hint="eastAsia"/>
                <w:u w:val="single"/>
              </w:rPr>
              <w:t>時</w:t>
            </w:r>
            <w:r w:rsidRPr="006049C1">
              <w:rPr>
                <w:rFonts w:ascii="標楷體" w:eastAsia="標楷體" w:hAnsi="標楷體" w:hint="eastAsia"/>
              </w:rPr>
              <w:t>，應組成申訴處理調查小組，並推選</w:t>
            </w:r>
            <w:proofErr w:type="gramStart"/>
            <w:r w:rsidRPr="006049C1">
              <w:rPr>
                <w:rFonts w:ascii="標楷體" w:eastAsia="標楷體" w:hAnsi="標楷體" w:hint="eastAsia"/>
              </w:rPr>
              <w:t>一</w:t>
            </w:r>
            <w:proofErr w:type="gramEnd"/>
            <w:r w:rsidRPr="006049C1">
              <w:rPr>
                <w:rFonts w:ascii="標楷體" w:eastAsia="標楷體" w:hAnsi="標楷體" w:hint="eastAsia"/>
              </w:rPr>
              <w:t>人為小組召集人，進行調查；小組成員之女性比例不得低於二分之一，必要時並得聘請專家學者擔任。</w:t>
            </w:r>
          </w:p>
        </w:tc>
        <w:tc>
          <w:tcPr>
            <w:tcW w:w="3046" w:type="dxa"/>
          </w:tcPr>
          <w:p w:rsidR="00183D4C" w:rsidRPr="006049C1" w:rsidRDefault="00183D4C" w:rsidP="00183D4C">
            <w:pPr>
              <w:ind w:left="480" w:hangingChars="200" w:hanging="480"/>
              <w:jc w:val="both"/>
              <w:rPr>
                <w:rFonts w:ascii="標楷體" w:eastAsia="標楷體" w:hAnsi="標楷體"/>
              </w:rPr>
            </w:pPr>
            <w:r w:rsidRPr="006049C1">
              <w:rPr>
                <w:rFonts w:ascii="標楷體" w:eastAsia="標楷體" w:hAnsi="標楷體" w:hint="eastAsia"/>
                <w:u w:val="single"/>
              </w:rPr>
              <w:t>九</w:t>
            </w:r>
            <w:r w:rsidRPr="006049C1">
              <w:rPr>
                <w:rFonts w:ascii="標楷體" w:eastAsia="標楷體" w:hAnsi="標楷體" w:hint="eastAsia"/>
              </w:rPr>
              <w:t>、員工人數達三十人以上之機關，處理性騷擾申訴事件</w:t>
            </w:r>
            <w:r w:rsidRPr="006049C1">
              <w:rPr>
                <w:rFonts w:ascii="標楷體" w:eastAsia="標楷體" w:hAnsi="標楷體" w:hint="eastAsia"/>
                <w:u w:val="single"/>
              </w:rPr>
              <w:t>時</w:t>
            </w:r>
            <w:r w:rsidRPr="006049C1">
              <w:rPr>
                <w:rFonts w:ascii="標楷體" w:eastAsia="標楷體" w:hAnsi="標楷體" w:hint="eastAsia"/>
              </w:rPr>
              <w:t>(以下簡稱申訴事件)，應組成申訴處理調查小組，並推選</w:t>
            </w:r>
            <w:proofErr w:type="gramStart"/>
            <w:r w:rsidRPr="006049C1">
              <w:rPr>
                <w:rFonts w:ascii="標楷體" w:eastAsia="標楷體" w:hAnsi="標楷體" w:hint="eastAsia"/>
              </w:rPr>
              <w:t>一</w:t>
            </w:r>
            <w:proofErr w:type="gramEnd"/>
            <w:r w:rsidRPr="006049C1">
              <w:rPr>
                <w:rFonts w:ascii="標楷體" w:eastAsia="標楷體" w:hAnsi="標楷體" w:hint="eastAsia"/>
              </w:rPr>
              <w:t>人為小組召集人，進行調查；小組成員之女性比例不得低於二分之一，必要時並得聘請專家學者擔任。</w:t>
            </w:r>
          </w:p>
        </w:tc>
        <w:tc>
          <w:tcPr>
            <w:tcW w:w="2877" w:type="dxa"/>
          </w:tcPr>
          <w:p w:rsidR="00183D4C" w:rsidRPr="006049C1" w:rsidRDefault="00183D4C" w:rsidP="00183D4C">
            <w:pPr>
              <w:jc w:val="both"/>
              <w:rPr>
                <w:rFonts w:ascii="標楷體" w:eastAsia="標楷體" w:hAnsi="標楷體"/>
              </w:rPr>
            </w:pPr>
            <w:r w:rsidRPr="006049C1">
              <w:rPr>
                <w:rFonts w:ascii="標楷體" w:eastAsia="標楷體" w:hAnsi="標楷體" w:hint="eastAsia"/>
              </w:rPr>
              <w:t>一、</w:t>
            </w:r>
            <w:proofErr w:type="gramStart"/>
            <w:r w:rsidRPr="006049C1">
              <w:rPr>
                <w:rFonts w:ascii="標楷體" w:eastAsia="標楷體" w:hAnsi="標楷體" w:hint="eastAsia"/>
              </w:rPr>
              <w:t>點次變更</w:t>
            </w:r>
            <w:proofErr w:type="gramEnd"/>
            <w:r w:rsidRPr="006049C1">
              <w:rPr>
                <w:rFonts w:ascii="標楷體" w:eastAsia="標楷體" w:hAnsi="標楷體" w:hint="eastAsia"/>
              </w:rPr>
              <w:t>。</w:t>
            </w:r>
          </w:p>
          <w:p w:rsidR="00183D4C" w:rsidRPr="006049C1" w:rsidRDefault="00183D4C" w:rsidP="00183D4C">
            <w:pPr>
              <w:jc w:val="both"/>
              <w:rPr>
                <w:rFonts w:ascii="標楷體" w:eastAsia="標楷體" w:hAnsi="標楷體"/>
              </w:rPr>
            </w:pPr>
            <w:r w:rsidRPr="006049C1">
              <w:rPr>
                <w:rFonts w:ascii="標楷體" w:eastAsia="標楷體" w:hAnsi="標楷體" w:hint="eastAsia"/>
              </w:rPr>
              <w:t>二、</w:t>
            </w:r>
            <w:proofErr w:type="gramStart"/>
            <w:r w:rsidRPr="006049C1">
              <w:rPr>
                <w:rFonts w:ascii="標楷體" w:eastAsia="標楷體" w:hAnsi="標楷體" w:hint="eastAsia"/>
              </w:rPr>
              <w:t>酌作文字</w:t>
            </w:r>
            <w:proofErr w:type="gramEnd"/>
            <w:r w:rsidRPr="006049C1">
              <w:rPr>
                <w:rFonts w:ascii="標楷體" w:eastAsia="標楷體" w:hAnsi="標楷體" w:hint="eastAsia"/>
              </w:rPr>
              <w:t>修正。</w:t>
            </w:r>
          </w:p>
        </w:tc>
      </w:tr>
      <w:tr w:rsidR="006049C1" w:rsidRPr="006049C1" w:rsidTr="00B16B2A">
        <w:tc>
          <w:tcPr>
            <w:tcW w:w="3045" w:type="dxa"/>
          </w:tcPr>
          <w:p w:rsidR="00BB5AF4" w:rsidRPr="006049C1" w:rsidRDefault="00BB5AF4" w:rsidP="00BB5AF4">
            <w:pPr>
              <w:jc w:val="both"/>
              <w:rPr>
                <w:rFonts w:ascii="標楷體" w:eastAsia="標楷體" w:hAnsi="標楷體"/>
              </w:rPr>
            </w:pP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rPr>
              <w:t>十、各機關應於受理申訴或移送到達之日起七日內開始調查，並於二個月內完成調查；必要時，得延長一個月，並應通知當事人。</w:t>
            </w:r>
          </w:p>
        </w:tc>
        <w:tc>
          <w:tcPr>
            <w:tcW w:w="2877" w:type="dxa"/>
          </w:tcPr>
          <w:p w:rsidR="00183D4C" w:rsidRPr="006049C1" w:rsidRDefault="00183D4C" w:rsidP="00183D4C">
            <w:pPr>
              <w:pStyle w:val="a4"/>
              <w:numPr>
                <w:ilvl w:val="0"/>
                <w:numId w:val="10"/>
              </w:numPr>
              <w:jc w:val="both"/>
              <w:rPr>
                <w:rFonts w:ascii="標楷體" w:eastAsia="標楷體" w:hAnsi="標楷體"/>
              </w:rPr>
            </w:pPr>
            <w:r w:rsidRPr="006049C1">
              <w:rPr>
                <w:rFonts w:ascii="標楷體" w:eastAsia="標楷體" w:hAnsi="標楷體" w:hint="eastAsia"/>
              </w:rPr>
              <w:t>本點刪除。</w:t>
            </w:r>
          </w:p>
          <w:p w:rsidR="00BB5AF4" w:rsidRPr="006049C1" w:rsidRDefault="00BB5AF4" w:rsidP="00183D4C">
            <w:pPr>
              <w:pStyle w:val="a4"/>
              <w:numPr>
                <w:ilvl w:val="0"/>
                <w:numId w:val="10"/>
              </w:numPr>
              <w:jc w:val="both"/>
              <w:rPr>
                <w:rFonts w:ascii="標楷體" w:eastAsia="標楷體" w:hAnsi="標楷體"/>
              </w:rPr>
            </w:pPr>
            <w:r w:rsidRPr="006049C1">
              <w:rPr>
                <w:rFonts w:ascii="標楷體" w:eastAsia="標楷體" w:hAnsi="標楷體" w:hint="eastAsia"/>
              </w:rPr>
              <w:t>本點規定併入修正規定第九點第一款。</w:t>
            </w:r>
          </w:p>
        </w:tc>
      </w:tr>
      <w:tr w:rsidR="006049C1" w:rsidRPr="006049C1" w:rsidTr="00B16B2A">
        <w:tc>
          <w:tcPr>
            <w:tcW w:w="3045" w:type="dxa"/>
          </w:tcPr>
          <w:p w:rsidR="00922132" w:rsidRPr="006049C1" w:rsidRDefault="009117F2" w:rsidP="001676AE">
            <w:pPr>
              <w:ind w:left="516" w:hangingChars="215" w:hanging="516"/>
              <w:jc w:val="both"/>
              <w:rPr>
                <w:rFonts w:ascii="標楷體" w:eastAsia="標楷體" w:hAnsi="標楷體"/>
              </w:rPr>
            </w:pPr>
            <w:r w:rsidRPr="006049C1">
              <w:rPr>
                <w:rFonts w:ascii="標楷體" w:eastAsia="標楷體" w:hAnsi="標楷體" w:hint="eastAsia"/>
                <w:u w:val="single"/>
              </w:rPr>
              <w:lastRenderedPageBreak/>
              <w:t>九</w:t>
            </w:r>
            <w:r w:rsidRPr="006049C1">
              <w:rPr>
                <w:rFonts w:ascii="標楷體" w:eastAsia="標楷體" w:hAnsi="標楷體" w:hint="eastAsia"/>
              </w:rPr>
              <w:t>、各機關調查申訴事件時，應依據下列原則為之：</w:t>
            </w:r>
          </w:p>
          <w:p w:rsidR="008E41C9" w:rsidRPr="006049C1" w:rsidRDefault="00FB1F12" w:rsidP="00922132">
            <w:pPr>
              <w:ind w:leftChars="149" w:left="905" w:hangingChars="228" w:hanging="547"/>
              <w:jc w:val="both"/>
              <w:rPr>
                <w:rFonts w:ascii="標楷體" w:eastAsia="標楷體" w:hAnsi="標楷體"/>
                <w:u w:val="single"/>
              </w:rPr>
            </w:pPr>
            <w:r w:rsidRPr="006049C1">
              <w:rPr>
                <w:rFonts w:ascii="標楷體" w:eastAsia="標楷體" w:hAnsi="標楷體"/>
                <w:u w:val="single"/>
              </w:rPr>
              <w:t>(</w:t>
            </w:r>
            <w:proofErr w:type="gramStart"/>
            <w:r w:rsidR="009117F2" w:rsidRPr="006049C1">
              <w:rPr>
                <w:rFonts w:ascii="標楷體" w:eastAsia="標楷體" w:hAnsi="標楷體" w:hint="eastAsia"/>
                <w:u w:val="single"/>
              </w:rPr>
              <w:t>一</w:t>
            </w:r>
            <w:proofErr w:type="gramEnd"/>
            <w:r w:rsidRPr="006049C1">
              <w:rPr>
                <w:rFonts w:ascii="標楷體" w:eastAsia="標楷體" w:hAnsi="標楷體"/>
                <w:u w:val="single"/>
              </w:rPr>
              <w:t>)</w:t>
            </w:r>
            <w:r w:rsidR="009117F2" w:rsidRPr="006049C1">
              <w:rPr>
                <w:rFonts w:ascii="標楷體" w:eastAsia="標楷體" w:hAnsi="標楷體" w:hint="eastAsia"/>
                <w:u w:val="single"/>
              </w:rPr>
              <w:t>應於受理申訴或移送到達之日起七日內開始調查，並於二個月內完成調查；必要時，得延長一個月，並應通知當事人。</w:t>
            </w:r>
          </w:p>
          <w:p w:rsidR="008E41C9" w:rsidRPr="006049C1" w:rsidRDefault="00FB1F12" w:rsidP="008E41C9">
            <w:pPr>
              <w:ind w:leftChars="149" w:left="905" w:hangingChars="228" w:hanging="547"/>
              <w:jc w:val="both"/>
              <w:rPr>
                <w:rFonts w:ascii="標楷體" w:eastAsia="標楷體" w:hAnsi="標楷體"/>
              </w:rPr>
            </w:pPr>
            <w:r w:rsidRPr="006049C1">
              <w:rPr>
                <w:rFonts w:ascii="標楷體" w:eastAsia="標楷體" w:hAnsi="標楷體"/>
                <w:u w:val="single"/>
              </w:rPr>
              <w:t>(</w:t>
            </w:r>
            <w:r w:rsidR="009117F2" w:rsidRPr="006049C1">
              <w:rPr>
                <w:rFonts w:ascii="標楷體" w:eastAsia="標楷體" w:hAnsi="標楷體" w:hint="eastAsia"/>
                <w:u w:val="single"/>
              </w:rPr>
              <w:t>二</w:t>
            </w:r>
            <w:r w:rsidRPr="006049C1">
              <w:rPr>
                <w:rFonts w:ascii="標楷體" w:eastAsia="標楷體" w:hAnsi="標楷體"/>
                <w:u w:val="single"/>
              </w:rPr>
              <w:t>)</w:t>
            </w:r>
            <w:r w:rsidR="009117F2" w:rsidRPr="006049C1">
              <w:rPr>
                <w:rFonts w:ascii="標楷體" w:eastAsia="標楷體" w:hAnsi="標楷體" w:hint="eastAsia"/>
              </w:rPr>
              <w:t>性騷擾事件之調查，應以不公開之方式為之，並保護當事人之隱私及人格法益。</w:t>
            </w:r>
          </w:p>
          <w:p w:rsidR="008E41C9" w:rsidRPr="006049C1" w:rsidRDefault="009117F2" w:rsidP="008E41C9">
            <w:pPr>
              <w:ind w:leftChars="149" w:left="905" w:hangingChars="228" w:hanging="547"/>
              <w:jc w:val="both"/>
              <w:rPr>
                <w:rFonts w:ascii="標楷體" w:eastAsia="標楷體" w:hAnsi="標楷體"/>
              </w:rPr>
            </w:pPr>
            <w:r w:rsidRPr="006049C1">
              <w:rPr>
                <w:rFonts w:ascii="標楷體" w:eastAsia="標楷體" w:hAnsi="標楷體" w:hint="eastAsia"/>
                <w:u w:val="single"/>
              </w:rPr>
              <w:t>(三)</w:t>
            </w:r>
            <w:r w:rsidRPr="006049C1">
              <w:rPr>
                <w:rFonts w:ascii="標楷體" w:eastAsia="標楷體" w:hAnsi="標楷體" w:hint="eastAsia"/>
              </w:rPr>
              <w:t>調查應秉持客觀、公正、專業原則實施調查，並給予當事人充</w:t>
            </w:r>
            <w:r w:rsidR="00FC44A5" w:rsidRPr="006049C1">
              <w:rPr>
                <w:rFonts w:ascii="標楷體" w:eastAsia="標楷體" w:hAnsi="標楷體" w:hint="eastAsia"/>
                <w:u w:val="single"/>
              </w:rPr>
              <w:t>分</w:t>
            </w:r>
            <w:r w:rsidRPr="006049C1">
              <w:rPr>
                <w:rFonts w:ascii="標楷體" w:eastAsia="標楷體" w:hAnsi="標楷體" w:hint="eastAsia"/>
              </w:rPr>
              <w:t>陳述意見及答辯機會。</w:t>
            </w:r>
          </w:p>
          <w:p w:rsidR="008E41C9" w:rsidRPr="006049C1" w:rsidRDefault="009117F2" w:rsidP="008E41C9">
            <w:pPr>
              <w:ind w:leftChars="149" w:left="905" w:hangingChars="228" w:hanging="547"/>
              <w:jc w:val="both"/>
              <w:rPr>
                <w:rFonts w:ascii="標楷體" w:eastAsia="標楷體" w:hAnsi="標楷體"/>
              </w:rPr>
            </w:pPr>
            <w:r w:rsidRPr="006049C1">
              <w:rPr>
                <w:rFonts w:ascii="標楷體" w:eastAsia="標楷體" w:hAnsi="標楷體" w:hint="eastAsia"/>
                <w:u w:val="single"/>
              </w:rPr>
              <w:t>(四)</w:t>
            </w:r>
            <w:r w:rsidRPr="006049C1">
              <w:rPr>
                <w:rFonts w:ascii="標楷體" w:eastAsia="標楷體" w:hAnsi="標楷體" w:hint="eastAsia"/>
              </w:rPr>
              <w:t>被害人陳述明確，已無詢問必要者，應避免重複詢問。</w:t>
            </w:r>
          </w:p>
          <w:p w:rsidR="008E41C9" w:rsidRPr="006049C1" w:rsidRDefault="00FB1F12" w:rsidP="008E41C9">
            <w:pPr>
              <w:ind w:leftChars="149" w:left="905" w:hangingChars="228" w:hanging="547"/>
              <w:jc w:val="both"/>
              <w:rPr>
                <w:rFonts w:ascii="標楷體" w:eastAsia="標楷體" w:hAnsi="標楷體"/>
              </w:rPr>
            </w:pPr>
            <w:r w:rsidRPr="006049C1">
              <w:rPr>
                <w:rFonts w:ascii="標楷體" w:eastAsia="標楷體" w:hAnsi="標楷體"/>
                <w:u w:val="single"/>
              </w:rPr>
              <w:t>(</w:t>
            </w:r>
            <w:r w:rsidRPr="006049C1">
              <w:rPr>
                <w:rFonts w:ascii="標楷體" w:eastAsia="標楷體" w:hAnsi="標楷體" w:hint="eastAsia"/>
                <w:u w:val="single"/>
              </w:rPr>
              <w:t>五)</w:t>
            </w:r>
            <w:r w:rsidR="009117F2" w:rsidRPr="006049C1">
              <w:rPr>
                <w:rFonts w:ascii="標楷體" w:eastAsia="標楷體" w:hAnsi="標楷體" w:hint="eastAsia"/>
              </w:rPr>
              <w:t>性騷擾事件之調查，得通知當事人及關係人到場說明，並得邀請</w:t>
            </w:r>
            <w:r w:rsidR="009117F2" w:rsidRPr="006049C1">
              <w:rPr>
                <w:rFonts w:ascii="標楷體" w:eastAsia="標楷體" w:hAnsi="標楷體" w:hint="eastAsia"/>
                <w:u w:val="single"/>
              </w:rPr>
              <w:t>具</w:t>
            </w:r>
            <w:r w:rsidR="009117F2" w:rsidRPr="006049C1">
              <w:rPr>
                <w:rFonts w:ascii="標楷體" w:eastAsia="標楷體" w:hAnsi="標楷體"/>
                <w:u w:val="single"/>
              </w:rPr>
              <w:t>有</w:t>
            </w:r>
            <w:r w:rsidR="009117F2" w:rsidRPr="006049C1">
              <w:rPr>
                <w:rFonts w:ascii="標楷體" w:eastAsia="標楷體" w:hAnsi="標楷體" w:hint="eastAsia"/>
              </w:rPr>
              <w:t>相關學識</w:t>
            </w:r>
            <w:r w:rsidR="009117F2" w:rsidRPr="006049C1">
              <w:rPr>
                <w:rFonts w:ascii="標楷體" w:eastAsia="標楷體" w:hAnsi="標楷體" w:hint="eastAsia"/>
                <w:u w:val="single"/>
              </w:rPr>
              <w:t>、</w:t>
            </w:r>
            <w:r w:rsidR="009117F2" w:rsidRPr="006049C1">
              <w:rPr>
                <w:rFonts w:ascii="標楷體" w:eastAsia="標楷體" w:hAnsi="標楷體" w:hint="eastAsia"/>
              </w:rPr>
              <w:t>經驗者協助。</w:t>
            </w:r>
          </w:p>
          <w:p w:rsidR="00C15C9F" w:rsidRPr="006049C1" w:rsidRDefault="008E41C9" w:rsidP="008E41C9">
            <w:pPr>
              <w:ind w:leftChars="149" w:left="905" w:hangingChars="228" w:hanging="547"/>
              <w:jc w:val="both"/>
              <w:rPr>
                <w:rFonts w:ascii="標楷體" w:eastAsia="標楷體" w:hAnsi="標楷體"/>
              </w:rPr>
            </w:pPr>
            <w:r w:rsidRPr="006049C1">
              <w:rPr>
                <w:rFonts w:ascii="標楷體" w:eastAsia="標楷體" w:hAnsi="標楷體" w:hint="eastAsia"/>
              </w:rPr>
              <w:t>(</w:t>
            </w:r>
            <w:r w:rsidR="009117F2" w:rsidRPr="006049C1">
              <w:rPr>
                <w:rFonts w:ascii="標楷體" w:eastAsia="標楷體" w:hAnsi="標楷體" w:hint="eastAsia"/>
                <w:u w:val="single"/>
              </w:rPr>
              <w:t>六</w:t>
            </w:r>
            <w:proofErr w:type="gramStart"/>
            <w:r w:rsidR="009117F2" w:rsidRPr="006049C1">
              <w:rPr>
                <w:rFonts w:ascii="標楷體" w:eastAsia="標楷體" w:hAnsi="標楷體" w:hint="eastAsia"/>
                <w:u w:val="single"/>
              </w:rPr>
              <w:t>）</w:t>
            </w:r>
            <w:proofErr w:type="gramEnd"/>
            <w:r w:rsidR="009117F2" w:rsidRPr="006049C1">
              <w:rPr>
                <w:rFonts w:ascii="標楷體" w:eastAsia="標楷體" w:hAnsi="標楷體" w:hint="eastAsia"/>
              </w:rPr>
              <w:t>性騷擾事件之當事人或證人有權力不對等之情形時，應避免其對質。</w:t>
            </w:r>
          </w:p>
          <w:p w:rsidR="00C15C9F" w:rsidRPr="006049C1" w:rsidRDefault="00FB1F12" w:rsidP="00C15C9F">
            <w:pPr>
              <w:ind w:leftChars="149" w:left="905" w:hangingChars="228" w:hanging="547"/>
              <w:jc w:val="both"/>
              <w:rPr>
                <w:rFonts w:ascii="標楷體" w:eastAsia="標楷體" w:hAnsi="標楷體"/>
              </w:rPr>
            </w:pPr>
            <w:r w:rsidRPr="006049C1">
              <w:rPr>
                <w:rFonts w:ascii="標楷體" w:eastAsia="標楷體" w:hAnsi="標楷體"/>
                <w:u w:val="single"/>
              </w:rPr>
              <w:t>(</w:t>
            </w:r>
            <w:r w:rsidRPr="006049C1">
              <w:rPr>
                <w:rFonts w:ascii="標楷體" w:eastAsia="標楷體" w:hAnsi="標楷體" w:hint="eastAsia"/>
                <w:u w:val="single"/>
              </w:rPr>
              <w:t>七)</w:t>
            </w:r>
            <w:r w:rsidR="009117F2" w:rsidRPr="006049C1">
              <w:rPr>
                <w:rFonts w:ascii="標楷體" w:eastAsia="標楷體" w:hAnsi="標楷體" w:hint="eastAsia"/>
              </w:rPr>
              <w:t>調查人員因調查之必要，得於不違反保密義務範圍內另作成書面資料，交由當事人</w:t>
            </w:r>
            <w:proofErr w:type="gramStart"/>
            <w:r w:rsidR="009117F2" w:rsidRPr="006049C1">
              <w:rPr>
                <w:rFonts w:ascii="標楷體" w:eastAsia="標楷體" w:hAnsi="標楷體" w:hint="eastAsia"/>
              </w:rPr>
              <w:t>閱覽或告以</w:t>
            </w:r>
            <w:proofErr w:type="gramEnd"/>
            <w:r w:rsidR="009117F2" w:rsidRPr="006049C1">
              <w:rPr>
                <w:rFonts w:ascii="標楷體" w:eastAsia="標楷體" w:hAnsi="標楷體" w:hint="eastAsia"/>
              </w:rPr>
              <w:t>要旨。</w:t>
            </w:r>
          </w:p>
          <w:p w:rsidR="00C15C9F" w:rsidRPr="006049C1" w:rsidRDefault="00FB1F12" w:rsidP="00C15C9F">
            <w:pPr>
              <w:ind w:leftChars="149" w:left="905" w:hangingChars="228" w:hanging="547"/>
              <w:jc w:val="both"/>
              <w:rPr>
                <w:rFonts w:ascii="標楷體" w:eastAsia="標楷體" w:hAnsi="標楷體"/>
              </w:rPr>
            </w:pPr>
            <w:r w:rsidRPr="006049C1">
              <w:rPr>
                <w:rFonts w:ascii="標楷體" w:eastAsia="標楷體" w:hAnsi="標楷體"/>
                <w:u w:val="single"/>
              </w:rPr>
              <w:lastRenderedPageBreak/>
              <w:t>(</w:t>
            </w:r>
            <w:r w:rsidRPr="006049C1">
              <w:rPr>
                <w:rFonts w:ascii="標楷體" w:eastAsia="標楷體" w:hAnsi="標楷體" w:hint="eastAsia"/>
                <w:u w:val="single"/>
              </w:rPr>
              <w:t>八)</w:t>
            </w:r>
            <w:r w:rsidR="009117F2" w:rsidRPr="006049C1">
              <w:rPr>
                <w:rFonts w:ascii="標楷體" w:eastAsia="標楷體" w:hAnsi="標楷體" w:hint="eastAsia"/>
              </w:rPr>
              <w:t>性騷擾事件調查過程中，得視當事人之身心狀況，主動轉</w:t>
            </w:r>
            <w:proofErr w:type="gramStart"/>
            <w:r w:rsidR="009117F2" w:rsidRPr="006049C1">
              <w:rPr>
                <w:rFonts w:ascii="標楷體" w:eastAsia="標楷體" w:hAnsi="標楷體" w:hint="eastAsia"/>
              </w:rPr>
              <w:t>介</w:t>
            </w:r>
            <w:proofErr w:type="gramEnd"/>
            <w:r w:rsidR="009117F2" w:rsidRPr="006049C1">
              <w:rPr>
                <w:rFonts w:ascii="標楷體" w:eastAsia="標楷體" w:hAnsi="標楷體" w:hint="eastAsia"/>
              </w:rPr>
              <w:t>或提供心理輔導及法律協助。</w:t>
            </w:r>
          </w:p>
          <w:p w:rsidR="009117F2" w:rsidRPr="006049C1" w:rsidRDefault="00FB1F12" w:rsidP="00C15C9F">
            <w:pPr>
              <w:ind w:leftChars="149" w:left="905" w:hangingChars="228" w:hanging="547"/>
              <w:jc w:val="both"/>
              <w:rPr>
                <w:rFonts w:ascii="標楷體" w:eastAsia="標楷體" w:hAnsi="標楷體"/>
              </w:rPr>
            </w:pPr>
            <w:r w:rsidRPr="006049C1">
              <w:rPr>
                <w:rFonts w:ascii="標楷體" w:eastAsia="標楷體" w:hAnsi="標楷體"/>
                <w:u w:val="single"/>
              </w:rPr>
              <w:t>(</w:t>
            </w:r>
            <w:r w:rsidRPr="006049C1">
              <w:rPr>
                <w:rFonts w:ascii="標楷體" w:eastAsia="標楷體" w:hAnsi="標楷體" w:hint="eastAsia"/>
                <w:u w:val="single"/>
              </w:rPr>
              <w:t>九)</w:t>
            </w:r>
            <w:r w:rsidR="009117F2" w:rsidRPr="006049C1">
              <w:rPr>
                <w:rFonts w:ascii="標楷體" w:eastAsia="標楷體" w:hAnsi="標楷體" w:hint="eastAsia"/>
              </w:rPr>
              <w:t>對於在性騷擾事件申訴、調查、偵查或法院審理程序中，為申訴、告訴、告發、提起訴訟、作證、提供協助或其他參與行為之人，不得為不當之差別待遇。</w:t>
            </w:r>
          </w:p>
        </w:tc>
        <w:tc>
          <w:tcPr>
            <w:tcW w:w="3046" w:type="dxa"/>
          </w:tcPr>
          <w:p w:rsidR="009117F2" w:rsidRPr="006049C1" w:rsidRDefault="009117F2" w:rsidP="00996ECF">
            <w:pPr>
              <w:ind w:left="480" w:hangingChars="200" w:hanging="480"/>
              <w:jc w:val="both"/>
              <w:rPr>
                <w:rFonts w:ascii="標楷體" w:eastAsia="標楷體" w:hAnsi="標楷體"/>
              </w:rPr>
            </w:pPr>
            <w:r w:rsidRPr="006049C1">
              <w:rPr>
                <w:rFonts w:ascii="標楷體" w:eastAsia="標楷體" w:hAnsi="標楷體" w:hint="eastAsia"/>
                <w:u w:val="single"/>
              </w:rPr>
              <w:lastRenderedPageBreak/>
              <w:t>十一</w:t>
            </w:r>
            <w:r w:rsidRPr="006049C1">
              <w:rPr>
                <w:rFonts w:ascii="標楷體" w:eastAsia="標楷體" w:hAnsi="標楷體" w:hint="eastAsia"/>
              </w:rPr>
              <w:t>、各機關調查申訴事件時，應依據下列原則為之：</w:t>
            </w:r>
            <w:r w:rsidRPr="006049C1">
              <w:rPr>
                <w:rFonts w:ascii="標楷體" w:eastAsia="標楷體" w:hAnsi="標楷體" w:hint="eastAsia"/>
              </w:rPr>
              <w:br/>
            </w:r>
            <w:r w:rsidRPr="006049C1">
              <w:rPr>
                <w:rFonts w:ascii="標楷體" w:eastAsia="標楷體" w:hAnsi="標楷體" w:hint="eastAsia"/>
                <w:u w:val="single"/>
              </w:rPr>
              <w:t>（一）</w:t>
            </w:r>
            <w:r w:rsidRPr="006049C1">
              <w:rPr>
                <w:rFonts w:ascii="標楷體" w:eastAsia="標楷體" w:hAnsi="標楷體" w:hint="eastAsia"/>
              </w:rPr>
              <w:t>性騷擾事件之調查，應以不公開之方式為之，並保護當事人之隱私及人格法益。</w:t>
            </w:r>
            <w:r w:rsidRPr="006049C1">
              <w:rPr>
                <w:rFonts w:ascii="標楷體" w:eastAsia="標楷體" w:hAnsi="標楷體" w:hint="eastAsia"/>
              </w:rPr>
              <w:br/>
            </w:r>
            <w:r w:rsidRPr="006049C1">
              <w:rPr>
                <w:rFonts w:ascii="標楷體" w:eastAsia="標楷體" w:hAnsi="標楷體" w:hint="eastAsia"/>
                <w:u w:val="single"/>
              </w:rPr>
              <w:t>（二）</w:t>
            </w:r>
            <w:r w:rsidRPr="006049C1">
              <w:rPr>
                <w:rFonts w:ascii="標楷體" w:eastAsia="標楷體" w:hAnsi="標楷體" w:hint="eastAsia"/>
              </w:rPr>
              <w:t>調查應秉持客觀、公正、專業原則實施調查，並給予當事人充</w:t>
            </w:r>
            <w:r w:rsidRPr="006049C1">
              <w:rPr>
                <w:rFonts w:ascii="標楷體" w:eastAsia="標楷體" w:hAnsi="標楷體" w:hint="eastAsia"/>
                <w:u w:val="single"/>
              </w:rPr>
              <w:t>份</w:t>
            </w:r>
            <w:r w:rsidRPr="006049C1">
              <w:rPr>
                <w:rFonts w:ascii="標楷體" w:eastAsia="標楷體" w:hAnsi="標楷體" w:hint="eastAsia"/>
              </w:rPr>
              <w:t>陳述意見及答辯機會。</w:t>
            </w:r>
            <w:r w:rsidRPr="006049C1">
              <w:rPr>
                <w:rFonts w:ascii="標楷體" w:eastAsia="標楷體" w:hAnsi="標楷體" w:hint="eastAsia"/>
              </w:rPr>
              <w:br/>
            </w:r>
            <w:r w:rsidRPr="006049C1">
              <w:rPr>
                <w:rFonts w:ascii="標楷體" w:eastAsia="標楷體" w:hAnsi="標楷體" w:hint="eastAsia"/>
                <w:u w:val="single"/>
              </w:rPr>
              <w:t>（三）</w:t>
            </w:r>
            <w:r w:rsidRPr="006049C1">
              <w:rPr>
                <w:rFonts w:ascii="標楷體" w:eastAsia="標楷體" w:hAnsi="標楷體" w:hint="eastAsia"/>
              </w:rPr>
              <w:t>被害人陳述明確，已無詢問必要者，應避免重複詢問。</w:t>
            </w:r>
            <w:r w:rsidRPr="006049C1">
              <w:rPr>
                <w:rFonts w:ascii="標楷體" w:eastAsia="標楷體" w:hAnsi="標楷體" w:hint="eastAsia"/>
              </w:rPr>
              <w:br/>
            </w:r>
            <w:r w:rsidRPr="006049C1">
              <w:rPr>
                <w:rFonts w:ascii="標楷體" w:eastAsia="標楷體" w:hAnsi="標楷體" w:hint="eastAsia"/>
                <w:u w:val="single"/>
              </w:rPr>
              <w:t>（四）</w:t>
            </w:r>
            <w:r w:rsidRPr="006049C1">
              <w:rPr>
                <w:rFonts w:ascii="標楷體" w:eastAsia="標楷體" w:hAnsi="標楷體" w:hint="eastAsia"/>
              </w:rPr>
              <w:t>性騷擾事件之調查，得通知當事人及關係人到場說明，並得邀請相關學識經驗者協助。</w:t>
            </w:r>
            <w:r w:rsidRPr="006049C1">
              <w:rPr>
                <w:rFonts w:ascii="標楷體" w:eastAsia="標楷體" w:hAnsi="標楷體" w:hint="eastAsia"/>
              </w:rPr>
              <w:br/>
            </w:r>
            <w:r w:rsidRPr="006049C1">
              <w:rPr>
                <w:rFonts w:ascii="標楷體" w:eastAsia="標楷體" w:hAnsi="標楷體" w:hint="eastAsia"/>
                <w:u w:val="single"/>
              </w:rPr>
              <w:t>（五）</w:t>
            </w:r>
            <w:r w:rsidRPr="006049C1">
              <w:rPr>
                <w:rFonts w:ascii="標楷體" w:eastAsia="標楷體" w:hAnsi="標楷體" w:hint="eastAsia"/>
              </w:rPr>
              <w:t>性騷擾事件之當事人或證人有權力不對等之情形時，應避免其對質。</w:t>
            </w:r>
            <w:r w:rsidRPr="006049C1">
              <w:rPr>
                <w:rFonts w:ascii="標楷體" w:eastAsia="標楷體" w:hAnsi="標楷體" w:hint="eastAsia"/>
              </w:rPr>
              <w:br/>
            </w:r>
            <w:r w:rsidRPr="006049C1">
              <w:rPr>
                <w:rFonts w:ascii="標楷體" w:eastAsia="標楷體" w:hAnsi="標楷體" w:hint="eastAsia"/>
                <w:u w:val="single"/>
              </w:rPr>
              <w:t>（六）</w:t>
            </w:r>
            <w:r w:rsidRPr="006049C1">
              <w:rPr>
                <w:rFonts w:ascii="標楷體" w:eastAsia="標楷體" w:hAnsi="標楷體" w:hint="eastAsia"/>
              </w:rPr>
              <w:t>調查人員因調查之必要，得於不違反保密義務範圍內另作成書面資料，交由當事人</w:t>
            </w:r>
            <w:proofErr w:type="gramStart"/>
            <w:r w:rsidRPr="006049C1">
              <w:rPr>
                <w:rFonts w:ascii="標楷體" w:eastAsia="標楷體" w:hAnsi="標楷體" w:hint="eastAsia"/>
              </w:rPr>
              <w:t>閱覽或告以</w:t>
            </w:r>
            <w:proofErr w:type="gramEnd"/>
            <w:r w:rsidRPr="006049C1">
              <w:rPr>
                <w:rFonts w:ascii="標楷體" w:eastAsia="標楷體" w:hAnsi="標楷體" w:hint="eastAsia"/>
              </w:rPr>
              <w:t>要旨。</w:t>
            </w:r>
            <w:r w:rsidRPr="006049C1">
              <w:rPr>
                <w:rFonts w:ascii="標楷體" w:eastAsia="標楷體" w:hAnsi="標楷體" w:hint="eastAsia"/>
              </w:rPr>
              <w:br/>
            </w:r>
            <w:r w:rsidRPr="006049C1">
              <w:rPr>
                <w:rFonts w:ascii="標楷體" w:eastAsia="標楷體" w:hAnsi="標楷體" w:hint="eastAsia"/>
                <w:u w:val="single"/>
              </w:rPr>
              <w:t>（七）</w:t>
            </w:r>
            <w:r w:rsidRPr="006049C1">
              <w:rPr>
                <w:rFonts w:ascii="標楷體" w:eastAsia="標楷體" w:hAnsi="標楷體" w:hint="eastAsia"/>
              </w:rPr>
              <w:t>性騷擾事件調查過程中，得視當事人之身心狀況，主動轉</w:t>
            </w:r>
            <w:proofErr w:type="gramStart"/>
            <w:r w:rsidRPr="006049C1">
              <w:rPr>
                <w:rFonts w:ascii="標楷體" w:eastAsia="標楷體" w:hAnsi="標楷體" w:hint="eastAsia"/>
              </w:rPr>
              <w:t>介</w:t>
            </w:r>
            <w:proofErr w:type="gramEnd"/>
            <w:r w:rsidRPr="006049C1">
              <w:rPr>
                <w:rFonts w:ascii="標楷體" w:eastAsia="標楷體" w:hAnsi="標楷體" w:hint="eastAsia"/>
              </w:rPr>
              <w:t>或提供心理輔導及法律協助。</w:t>
            </w:r>
            <w:r w:rsidRPr="006049C1">
              <w:rPr>
                <w:rFonts w:ascii="標楷體" w:eastAsia="標楷體" w:hAnsi="標楷體" w:hint="eastAsia"/>
              </w:rPr>
              <w:br/>
            </w:r>
            <w:r w:rsidRPr="006049C1">
              <w:rPr>
                <w:rFonts w:ascii="標楷體" w:eastAsia="標楷體" w:hAnsi="標楷體" w:hint="eastAsia"/>
                <w:u w:val="single"/>
              </w:rPr>
              <w:t>(八)</w:t>
            </w:r>
            <w:r w:rsidRPr="006049C1">
              <w:rPr>
                <w:rFonts w:ascii="標楷體" w:eastAsia="標楷體" w:hAnsi="標楷體" w:hint="eastAsia"/>
              </w:rPr>
              <w:t>對於在性騷擾事件申訴、調查、偵查或法院審理程序中，為申訴、告訴、告發、提起訴訟、作證、提供協助</w:t>
            </w:r>
            <w:r w:rsidRPr="006049C1">
              <w:rPr>
                <w:rFonts w:ascii="標楷體" w:eastAsia="標楷體" w:hAnsi="標楷體" w:hint="eastAsia"/>
              </w:rPr>
              <w:lastRenderedPageBreak/>
              <w:t>或其他參與行為之人，不得為不當之差別待遇。</w:t>
            </w:r>
          </w:p>
        </w:tc>
        <w:tc>
          <w:tcPr>
            <w:tcW w:w="2877" w:type="dxa"/>
          </w:tcPr>
          <w:p w:rsidR="009117F2" w:rsidRPr="006049C1" w:rsidRDefault="009117F2" w:rsidP="009117F2">
            <w:pPr>
              <w:pStyle w:val="a4"/>
              <w:numPr>
                <w:ilvl w:val="0"/>
                <w:numId w:val="1"/>
              </w:numPr>
              <w:jc w:val="both"/>
              <w:rPr>
                <w:rFonts w:ascii="標楷體" w:eastAsia="標楷體" w:hAnsi="標楷體"/>
              </w:rPr>
            </w:pPr>
            <w:proofErr w:type="gramStart"/>
            <w:r w:rsidRPr="006049C1">
              <w:rPr>
                <w:rFonts w:ascii="標楷體" w:eastAsia="標楷體" w:hAnsi="標楷體" w:hint="eastAsia"/>
              </w:rPr>
              <w:lastRenderedPageBreak/>
              <w:t>點次變更</w:t>
            </w:r>
            <w:proofErr w:type="gramEnd"/>
            <w:r w:rsidRPr="006049C1">
              <w:rPr>
                <w:rFonts w:ascii="標楷體" w:eastAsia="標楷體" w:hAnsi="標楷體" w:hint="eastAsia"/>
              </w:rPr>
              <w:t>。</w:t>
            </w:r>
          </w:p>
          <w:p w:rsidR="009117F2" w:rsidRPr="006049C1" w:rsidRDefault="009117F2" w:rsidP="009117F2">
            <w:pPr>
              <w:pStyle w:val="a4"/>
              <w:numPr>
                <w:ilvl w:val="0"/>
                <w:numId w:val="1"/>
              </w:numPr>
              <w:jc w:val="both"/>
              <w:rPr>
                <w:rFonts w:ascii="標楷體" w:eastAsia="標楷體" w:hAnsi="標楷體"/>
              </w:rPr>
            </w:pPr>
            <w:r w:rsidRPr="006049C1">
              <w:rPr>
                <w:rFonts w:ascii="標楷體" w:eastAsia="標楷體" w:hAnsi="標楷體" w:hint="eastAsia"/>
              </w:rPr>
              <w:t>為統一規範各機關調查性騷擾申訴事件應遵照之原則，整</w:t>
            </w:r>
            <w:proofErr w:type="gramStart"/>
            <w:r w:rsidRPr="006049C1">
              <w:rPr>
                <w:rFonts w:ascii="標楷體" w:eastAsia="標楷體" w:hAnsi="標楷體" w:hint="eastAsia"/>
              </w:rPr>
              <w:t>併現行第</w:t>
            </w:r>
            <w:proofErr w:type="gramEnd"/>
            <w:r w:rsidRPr="006049C1">
              <w:rPr>
                <w:rFonts w:ascii="標楷體" w:eastAsia="標楷體" w:hAnsi="標楷體" w:hint="eastAsia"/>
              </w:rPr>
              <w:t>十點及第十一點規定，將</w:t>
            </w:r>
            <w:proofErr w:type="gramStart"/>
            <w:r w:rsidRPr="006049C1">
              <w:rPr>
                <w:rFonts w:ascii="標楷體" w:eastAsia="標楷體" w:hAnsi="標楷體" w:hint="eastAsia"/>
              </w:rPr>
              <w:t>現行第</w:t>
            </w:r>
            <w:proofErr w:type="gramEnd"/>
            <w:r w:rsidRPr="006049C1">
              <w:rPr>
                <w:rFonts w:ascii="標楷體" w:eastAsia="標楷體" w:hAnsi="標楷體" w:hint="eastAsia"/>
              </w:rPr>
              <w:t>十點規定移列至本點第一款，現行規定第一款至第八款依序後移為第二款至第九款</w:t>
            </w:r>
            <w:r w:rsidR="000B3AD2" w:rsidRPr="006049C1">
              <w:rPr>
                <w:rFonts w:ascii="標楷體" w:eastAsia="標楷體" w:hAnsi="標楷體" w:hint="eastAsia"/>
              </w:rPr>
              <w:t>，</w:t>
            </w:r>
            <w:proofErr w:type="gramStart"/>
            <w:r w:rsidR="000B3AD2" w:rsidRPr="006049C1">
              <w:rPr>
                <w:rFonts w:ascii="標楷體" w:eastAsia="標楷體" w:hAnsi="標楷體" w:hint="eastAsia"/>
              </w:rPr>
              <w:t>並酌作文字</w:t>
            </w:r>
            <w:proofErr w:type="gramEnd"/>
            <w:r w:rsidR="000B3AD2" w:rsidRPr="006049C1">
              <w:rPr>
                <w:rFonts w:ascii="標楷體" w:eastAsia="標楷體" w:hAnsi="標楷體" w:hint="eastAsia"/>
              </w:rPr>
              <w:t>修正</w:t>
            </w:r>
            <w:r w:rsidRPr="006049C1">
              <w:rPr>
                <w:rFonts w:ascii="標楷體" w:eastAsia="標楷體" w:hAnsi="標楷體" w:hint="eastAsia"/>
              </w:rPr>
              <w:t>。</w:t>
            </w:r>
          </w:p>
        </w:tc>
      </w:tr>
      <w:tr w:rsidR="006049C1" w:rsidRPr="006049C1" w:rsidTr="00B16B2A">
        <w:tc>
          <w:tcPr>
            <w:tcW w:w="3045" w:type="dxa"/>
          </w:tcPr>
          <w:p w:rsidR="009859D8" w:rsidRPr="006049C1" w:rsidRDefault="009859D8" w:rsidP="00AB38BC">
            <w:pPr>
              <w:ind w:left="480" w:hangingChars="200" w:hanging="480"/>
              <w:jc w:val="both"/>
              <w:rPr>
                <w:rFonts w:ascii="標楷體" w:eastAsia="標楷體" w:hAnsi="標楷體"/>
              </w:rPr>
            </w:pPr>
            <w:r w:rsidRPr="006049C1">
              <w:rPr>
                <w:rFonts w:ascii="標楷體" w:eastAsia="標楷體" w:hAnsi="標楷體" w:hint="eastAsia"/>
                <w:u w:val="single"/>
              </w:rPr>
              <w:t>十</w:t>
            </w:r>
            <w:r w:rsidRPr="006049C1">
              <w:rPr>
                <w:rFonts w:ascii="標楷體" w:eastAsia="標楷體" w:hAnsi="標楷體" w:hint="eastAsia"/>
              </w:rPr>
              <w:t>、調查結果應作成書面通知當事人，</w:t>
            </w:r>
            <w:r w:rsidRPr="006049C1">
              <w:rPr>
                <w:rFonts w:ascii="標楷體" w:eastAsia="標楷體" w:hAnsi="標楷體" w:hint="eastAsia"/>
                <w:u w:val="single"/>
              </w:rPr>
              <w:t>且按適用法規，依式（如附表）通知</w:t>
            </w:r>
            <w:r w:rsidR="00AB38BC">
              <w:rPr>
                <w:rFonts w:ascii="標楷體" w:eastAsia="標楷體" w:hAnsi="標楷體" w:hint="eastAsia"/>
                <w:u w:val="single"/>
              </w:rPr>
              <w:t>本</w:t>
            </w:r>
            <w:r w:rsidR="00385AF0" w:rsidRPr="006049C1">
              <w:rPr>
                <w:rFonts w:ascii="標楷體" w:eastAsia="標楷體" w:hAnsi="標楷體" w:hint="eastAsia"/>
                <w:u w:val="single"/>
              </w:rPr>
              <w:t>府</w:t>
            </w:r>
            <w:r w:rsidRPr="006049C1">
              <w:rPr>
                <w:rFonts w:ascii="標楷體" w:eastAsia="標楷體" w:hAnsi="標楷體" w:hint="eastAsia"/>
                <w:u w:val="single"/>
              </w:rPr>
              <w:t>勞工局</w:t>
            </w:r>
            <w:r w:rsidR="00385AF0" w:rsidRPr="006049C1">
              <w:rPr>
                <w:rFonts w:ascii="標楷體" w:eastAsia="標楷體" w:hAnsi="標楷體" w:hint="eastAsia"/>
                <w:u w:val="single"/>
              </w:rPr>
              <w:t>(下稱勞工局)</w:t>
            </w:r>
            <w:r w:rsidRPr="006049C1">
              <w:rPr>
                <w:rFonts w:ascii="標楷體" w:eastAsia="標楷體" w:hAnsi="標楷體" w:hint="eastAsia"/>
                <w:u w:val="single"/>
              </w:rPr>
              <w:t>或</w:t>
            </w:r>
            <w:r w:rsidR="00AB38BC">
              <w:rPr>
                <w:rFonts w:ascii="標楷體" w:eastAsia="標楷體" w:hAnsi="標楷體" w:hint="eastAsia"/>
                <w:u w:val="single"/>
              </w:rPr>
              <w:t>本</w:t>
            </w:r>
            <w:r w:rsidR="00385AF0" w:rsidRPr="006049C1">
              <w:rPr>
                <w:rFonts w:ascii="標楷體" w:eastAsia="標楷體" w:hAnsi="標楷體" w:hint="eastAsia"/>
                <w:u w:val="single"/>
              </w:rPr>
              <w:t>府</w:t>
            </w:r>
            <w:r w:rsidRPr="006049C1">
              <w:rPr>
                <w:rFonts w:ascii="標楷體" w:eastAsia="標楷體" w:hAnsi="標楷體" w:hint="eastAsia"/>
                <w:u w:val="single"/>
              </w:rPr>
              <w:t>社會局</w:t>
            </w:r>
            <w:r w:rsidR="00385AF0" w:rsidRPr="006049C1">
              <w:rPr>
                <w:rFonts w:ascii="標楷體" w:eastAsia="標楷體" w:hAnsi="標楷體" w:hint="eastAsia"/>
                <w:u w:val="single"/>
              </w:rPr>
              <w:t>(下稱社會局)</w:t>
            </w:r>
            <w:r w:rsidRPr="006049C1">
              <w:rPr>
                <w:rFonts w:ascii="標楷體" w:eastAsia="標楷體" w:hAnsi="標楷體" w:hint="eastAsia"/>
                <w:u w:val="single"/>
              </w:rPr>
              <w:t>，並副知</w:t>
            </w:r>
            <w:r w:rsidR="00AB38BC">
              <w:rPr>
                <w:rFonts w:ascii="標楷體" w:eastAsia="標楷體" w:hAnsi="標楷體" w:hint="eastAsia"/>
                <w:u w:val="single"/>
              </w:rPr>
              <w:t>本</w:t>
            </w:r>
            <w:r w:rsidR="00385AF0" w:rsidRPr="006049C1">
              <w:rPr>
                <w:rFonts w:ascii="標楷體" w:eastAsia="標楷體" w:hAnsi="標楷體" w:hint="eastAsia"/>
                <w:u w:val="single"/>
              </w:rPr>
              <w:t>府</w:t>
            </w:r>
            <w:r w:rsidRPr="006049C1">
              <w:rPr>
                <w:rFonts w:ascii="標楷體" w:eastAsia="標楷體" w:hAnsi="標楷體" w:hint="eastAsia"/>
                <w:u w:val="single"/>
              </w:rPr>
              <w:t>人事處。非一級機關者，另回報上級機關。</w:t>
            </w:r>
          </w:p>
        </w:tc>
        <w:tc>
          <w:tcPr>
            <w:tcW w:w="3046" w:type="dxa"/>
          </w:tcPr>
          <w:p w:rsidR="009859D8" w:rsidRPr="006049C1" w:rsidRDefault="009859D8" w:rsidP="009859D8">
            <w:pPr>
              <w:ind w:left="480" w:hangingChars="200" w:hanging="480"/>
              <w:jc w:val="both"/>
              <w:rPr>
                <w:rFonts w:ascii="標楷體" w:eastAsia="標楷體" w:hAnsi="標楷體"/>
              </w:rPr>
            </w:pPr>
            <w:r w:rsidRPr="006049C1">
              <w:rPr>
                <w:rFonts w:ascii="標楷體" w:eastAsia="標楷體" w:hAnsi="標楷體" w:hint="eastAsia"/>
                <w:u w:val="single"/>
              </w:rPr>
              <w:t>十二</w:t>
            </w:r>
            <w:r w:rsidRPr="006049C1">
              <w:rPr>
                <w:rFonts w:ascii="標楷體" w:eastAsia="標楷體" w:hAnsi="標楷體" w:hint="eastAsia"/>
              </w:rPr>
              <w:t>、調查結果應作成書面通知當事人及本府勞工局或本府社會局，</w:t>
            </w:r>
            <w:r w:rsidRPr="006049C1">
              <w:rPr>
                <w:rFonts w:ascii="標楷體" w:eastAsia="標楷體" w:hAnsi="標楷體" w:hint="eastAsia"/>
                <w:u w:val="single"/>
              </w:rPr>
              <w:t>並應將處理情形函報上級機關</w:t>
            </w:r>
            <w:r w:rsidRPr="006049C1">
              <w:rPr>
                <w:rFonts w:ascii="標楷體" w:eastAsia="標楷體" w:hAnsi="標楷體" w:hint="eastAsia"/>
              </w:rPr>
              <w:t>及副知本府人事處。</w:t>
            </w:r>
          </w:p>
        </w:tc>
        <w:tc>
          <w:tcPr>
            <w:tcW w:w="2877" w:type="dxa"/>
          </w:tcPr>
          <w:p w:rsidR="009859D8" w:rsidRPr="006049C1" w:rsidRDefault="009859D8" w:rsidP="009859D8">
            <w:pPr>
              <w:pStyle w:val="a4"/>
              <w:numPr>
                <w:ilvl w:val="0"/>
                <w:numId w:val="4"/>
              </w:numPr>
              <w:jc w:val="both"/>
              <w:rPr>
                <w:rFonts w:ascii="標楷體" w:eastAsia="標楷體" w:hAnsi="標楷體"/>
              </w:rPr>
            </w:pPr>
            <w:proofErr w:type="gramStart"/>
            <w:r w:rsidRPr="006049C1">
              <w:rPr>
                <w:rFonts w:ascii="標楷體" w:eastAsia="標楷體" w:hAnsi="標楷體" w:hint="eastAsia"/>
              </w:rPr>
              <w:t>點次變更</w:t>
            </w:r>
            <w:proofErr w:type="gramEnd"/>
            <w:r w:rsidRPr="006049C1">
              <w:rPr>
                <w:rFonts w:ascii="標楷體" w:eastAsia="標楷體" w:hAnsi="標楷體" w:hint="eastAsia"/>
              </w:rPr>
              <w:t>。</w:t>
            </w:r>
          </w:p>
          <w:p w:rsidR="009859D8" w:rsidRPr="006049C1" w:rsidRDefault="009859D8" w:rsidP="009859D8">
            <w:pPr>
              <w:pStyle w:val="a4"/>
              <w:numPr>
                <w:ilvl w:val="0"/>
                <w:numId w:val="4"/>
              </w:numPr>
              <w:jc w:val="both"/>
              <w:rPr>
                <w:rFonts w:ascii="標楷體" w:eastAsia="標楷體" w:hAnsi="標楷體"/>
              </w:rPr>
            </w:pPr>
            <w:r w:rsidRPr="006049C1">
              <w:rPr>
                <w:rFonts w:ascii="標楷體" w:eastAsia="標楷體" w:hAnsi="標楷體" w:hint="eastAsia"/>
              </w:rPr>
              <w:t>為使各機關明確性騷擾事件處理後之通知方式，並配合實務作業需要，</w:t>
            </w:r>
            <w:proofErr w:type="gramStart"/>
            <w:r w:rsidRPr="006049C1">
              <w:rPr>
                <w:rFonts w:ascii="標楷體" w:eastAsia="標楷體" w:hAnsi="標楷體" w:hint="eastAsia"/>
              </w:rPr>
              <w:t>爰</w:t>
            </w:r>
            <w:proofErr w:type="gramEnd"/>
            <w:r w:rsidRPr="006049C1">
              <w:rPr>
                <w:rFonts w:ascii="標楷體" w:eastAsia="標楷體" w:hAnsi="標楷體" w:hint="eastAsia"/>
              </w:rPr>
              <w:t>修正本點規定。</w:t>
            </w:r>
          </w:p>
        </w:tc>
      </w:tr>
      <w:tr w:rsidR="006049C1" w:rsidRPr="006049C1" w:rsidTr="00B16B2A">
        <w:tc>
          <w:tcPr>
            <w:tcW w:w="3045" w:type="dxa"/>
          </w:tcPr>
          <w:p w:rsidR="00A04C42" w:rsidRPr="006049C1" w:rsidRDefault="00A04C42" w:rsidP="002A609C">
            <w:pPr>
              <w:ind w:left="641" w:hangingChars="267" w:hanging="641"/>
              <w:jc w:val="both"/>
              <w:rPr>
                <w:rFonts w:ascii="標楷體" w:eastAsia="標楷體" w:hAnsi="標楷體"/>
              </w:rPr>
            </w:pPr>
            <w:r w:rsidRPr="006049C1">
              <w:rPr>
                <w:rFonts w:ascii="標楷體" w:eastAsia="標楷體" w:hAnsi="標楷體" w:hint="eastAsia"/>
                <w:u w:val="single"/>
              </w:rPr>
              <w:t>十一</w:t>
            </w:r>
            <w:r w:rsidRPr="006049C1">
              <w:rPr>
                <w:rFonts w:ascii="標楷體" w:eastAsia="標楷體" w:hAnsi="標楷體" w:hint="eastAsia"/>
              </w:rPr>
              <w:t>、各機關逾期未完成調查或當事人不服申訴調查結果者，於期限屆滿或調查結果通知到達之次日起，適用性別工作平等法之事件，當事人得於</w:t>
            </w:r>
            <w:r w:rsidRPr="006049C1">
              <w:rPr>
                <w:rFonts w:ascii="標楷體" w:eastAsia="標楷體" w:hAnsi="標楷體" w:hint="eastAsia"/>
                <w:u w:val="single"/>
              </w:rPr>
              <w:t>二</w:t>
            </w:r>
            <w:r w:rsidRPr="006049C1">
              <w:rPr>
                <w:rFonts w:ascii="標楷體" w:eastAsia="標楷體" w:hAnsi="標楷體" w:hint="eastAsia"/>
              </w:rPr>
              <w:t>十日內向各機關提出申</w:t>
            </w:r>
            <w:r w:rsidRPr="006049C1">
              <w:rPr>
                <w:rFonts w:ascii="標楷體" w:eastAsia="標楷體" w:hAnsi="標楷體" w:hint="eastAsia"/>
                <w:u w:val="single"/>
              </w:rPr>
              <w:t>復</w:t>
            </w:r>
            <w:r w:rsidRPr="006049C1">
              <w:rPr>
                <w:rFonts w:ascii="標楷體" w:eastAsia="標楷體" w:hAnsi="標楷體" w:hint="eastAsia"/>
              </w:rPr>
              <w:t>；適用性騷擾防治法之事件，得於三十日內向社會局提出再申訴。</w:t>
            </w:r>
          </w:p>
        </w:tc>
        <w:tc>
          <w:tcPr>
            <w:tcW w:w="3046" w:type="dxa"/>
          </w:tcPr>
          <w:p w:rsidR="00A04C42" w:rsidRPr="006049C1" w:rsidRDefault="00A04C42" w:rsidP="00A04C42">
            <w:pPr>
              <w:ind w:left="480" w:hangingChars="200" w:hanging="480"/>
              <w:jc w:val="both"/>
              <w:rPr>
                <w:rFonts w:ascii="標楷體" w:eastAsia="標楷體" w:hAnsi="標楷體"/>
              </w:rPr>
            </w:pPr>
            <w:r w:rsidRPr="006049C1">
              <w:rPr>
                <w:rFonts w:ascii="標楷體" w:eastAsia="標楷體" w:hAnsi="標楷體" w:hint="eastAsia"/>
                <w:u w:val="single"/>
              </w:rPr>
              <w:t>十三</w:t>
            </w:r>
            <w:r w:rsidRPr="006049C1">
              <w:rPr>
                <w:rFonts w:ascii="標楷體" w:eastAsia="標楷體" w:hAnsi="標楷體" w:hint="eastAsia"/>
              </w:rPr>
              <w:t>、各機關逾期未完成調查或當事人不服申訴調查結果者，於期限屆滿或調查結果通知到達之次日起，適用性別工作平等法之事件，當事人得於十日內向各機關提出申</w:t>
            </w:r>
            <w:r w:rsidRPr="006049C1">
              <w:rPr>
                <w:rFonts w:ascii="標楷體" w:eastAsia="標楷體" w:hAnsi="標楷體" w:hint="eastAsia"/>
                <w:u w:val="single"/>
              </w:rPr>
              <w:t>覆</w:t>
            </w:r>
            <w:r w:rsidRPr="006049C1">
              <w:rPr>
                <w:rFonts w:ascii="標楷體" w:eastAsia="標楷體" w:hAnsi="標楷體" w:hint="eastAsia"/>
              </w:rPr>
              <w:t>；適用性騷擾防治法之事件，得於三十日內向</w:t>
            </w:r>
            <w:r w:rsidRPr="006049C1">
              <w:rPr>
                <w:rFonts w:ascii="標楷體" w:eastAsia="標楷體" w:hAnsi="標楷體" w:hint="eastAsia"/>
                <w:u w:val="single"/>
              </w:rPr>
              <w:t>本府</w:t>
            </w:r>
            <w:r w:rsidRPr="006049C1">
              <w:rPr>
                <w:rFonts w:ascii="標楷體" w:eastAsia="標楷體" w:hAnsi="標楷體" w:hint="eastAsia"/>
              </w:rPr>
              <w:t>社會局提出再申訴。</w:t>
            </w:r>
          </w:p>
        </w:tc>
        <w:tc>
          <w:tcPr>
            <w:tcW w:w="2877" w:type="dxa"/>
          </w:tcPr>
          <w:p w:rsidR="00A04C42" w:rsidRPr="006049C1" w:rsidRDefault="00A04C42" w:rsidP="00A04C42">
            <w:pPr>
              <w:pStyle w:val="a4"/>
              <w:numPr>
                <w:ilvl w:val="0"/>
                <w:numId w:val="5"/>
              </w:numPr>
              <w:jc w:val="both"/>
              <w:rPr>
                <w:rFonts w:ascii="標楷體" w:eastAsia="標楷體" w:hAnsi="標楷體"/>
              </w:rPr>
            </w:pPr>
            <w:proofErr w:type="gramStart"/>
            <w:r w:rsidRPr="006049C1">
              <w:rPr>
                <w:rFonts w:ascii="標楷體" w:eastAsia="標楷體" w:hAnsi="標楷體" w:hint="eastAsia"/>
              </w:rPr>
              <w:t>點次變更</w:t>
            </w:r>
            <w:proofErr w:type="gramEnd"/>
            <w:r w:rsidRPr="006049C1">
              <w:rPr>
                <w:rFonts w:ascii="標楷體" w:eastAsia="標楷體" w:hAnsi="標楷體" w:hint="eastAsia"/>
              </w:rPr>
              <w:t>。</w:t>
            </w:r>
          </w:p>
          <w:p w:rsidR="00A04C42" w:rsidRPr="006049C1" w:rsidRDefault="00A04C42" w:rsidP="005D64EC">
            <w:pPr>
              <w:pStyle w:val="a4"/>
              <w:numPr>
                <w:ilvl w:val="0"/>
                <w:numId w:val="5"/>
              </w:numPr>
              <w:jc w:val="both"/>
              <w:rPr>
                <w:rFonts w:ascii="標楷體" w:eastAsia="標楷體" w:hAnsi="標楷體"/>
              </w:rPr>
            </w:pPr>
            <w:r w:rsidRPr="006049C1">
              <w:rPr>
                <w:rFonts w:ascii="標楷體" w:eastAsia="標楷體" w:hAnsi="標楷體" w:hint="eastAsia"/>
              </w:rPr>
              <w:t>查</w:t>
            </w:r>
            <w:proofErr w:type="gramStart"/>
            <w:r w:rsidRPr="006049C1">
              <w:rPr>
                <w:rFonts w:ascii="標楷體" w:eastAsia="標楷體" w:hAnsi="標楷體" w:hint="eastAsia"/>
              </w:rPr>
              <w:t>一ｏ</w:t>
            </w:r>
            <w:proofErr w:type="gramEnd"/>
            <w:r w:rsidRPr="006049C1">
              <w:rPr>
                <w:rFonts w:ascii="標楷體" w:eastAsia="標楷體" w:hAnsi="標楷體" w:hint="eastAsia"/>
              </w:rPr>
              <w:t>四年五月十四日修正之「工作場所性騷擾防治措施申訴及懲戒辦法訂定準則」第十一條第二項規定</w:t>
            </w:r>
            <w:r w:rsidR="005D64EC" w:rsidRPr="006049C1">
              <w:rPr>
                <w:rFonts w:ascii="標楷體" w:eastAsia="標楷體" w:hAnsi="標楷體" w:hint="eastAsia"/>
              </w:rPr>
              <w:t>：「</w:t>
            </w:r>
            <w:r w:rsidRPr="006049C1">
              <w:rPr>
                <w:rFonts w:ascii="標楷體" w:eastAsia="標楷體" w:hAnsi="標楷體" w:hint="eastAsia"/>
              </w:rPr>
              <w:t>申訴人及申訴之相對人對申訴案之決議有異議者，得於收到書面通知次日起二十日內，以書面提出申復。</w:t>
            </w:r>
            <w:r w:rsidR="005D64EC" w:rsidRPr="006049C1">
              <w:rPr>
                <w:rFonts w:ascii="標楷體" w:eastAsia="標楷體" w:hAnsi="標楷體" w:hint="eastAsia"/>
              </w:rPr>
              <w:t>」</w:t>
            </w:r>
            <w:r w:rsidRPr="006049C1">
              <w:rPr>
                <w:rFonts w:ascii="標楷體" w:eastAsia="標楷體" w:hAnsi="標楷體" w:hint="eastAsia"/>
              </w:rPr>
              <w:t>基此，修正本點相關天數規定，並作文字修正。</w:t>
            </w:r>
          </w:p>
        </w:tc>
      </w:tr>
      <w:tr w:rsidR="006049C1" w:rsidRPr="006049C1" w:rsidTr="00B16B2A">
        <w:tc>
          <w:tcPr>
            <w:tcW w:w="3045" w:type="dxa"/>
          </w:tcPr>
          <w:p w:rsidR="0001169A" w:rsidRPr="006049C1" w:rsidRDefault="00BB5AF4" w:rsidP="0001169A">
            <w:pPr>
              <w:ind w:left="684" w:hangingChars="285" w:hanging="684"/>
              <w:jc w:val="both"/>
              <w:rPr>
                <w:rFonts w:ascii="標楷體" w:eastAsia="標楷體" w:hAnsi="標楷體"/>
              </w:rPr>
            </w:pPr>
            <w:r w:rsidRPr="006049C1">
              <w:rPr>
                <w:rFonts w:ascii="標楷體" w:eastAsia="標楷體" w:hAnsi="標楷體" w:hint="eastAsia"/>
                <w:u w:val="single"/>
              </w:rPr>
              <w:lastRenderedPageBreak/>
              <w:t>十二</w:t>
            </w:r>
            <w:r w:rsidRPr="006049C1">
              <w:rPr>
                <w:rFonts w:ascii="標楷體" w:eastAsia="標楷體" w:hAnsi="標楷體" w:hint="eastAsia"/>
              </w:rPr>
              <w:t>、申訴事件有下列情形之</w:t>
            </w:r>
            <w:proofErr w:type="gramStart"/>
            <w:r w:rsidRPr="006049C1">
              <w:rPr>
                <w:rFonts w:ascii="標楷體" w:eastAsia="標楷體" w:hAnsi="標楷體" w:hint="eastAsia"/>
              </w:rPr>
              <w:t>一</w:t>
            </w:r>
            <w:proofErr w:type="gramEnd"/>
            <w:r w:rsidRPr="006049C1">
              <w:rPr>
                <w:rFonts w:ascii="標楷體" w:eastAsia="標楷體" w:hAnsi="標楷體" w:hint="eastAsia"/>
              </w:rPr>
              <w:t>者，應不予受理：</w:t>
            </w:r>
          </w:p>
          <w:p w:rsidR="0001169A" w:rsidRPr="006049C1" w:rsidRDefault="0001169A" w:rsidP="0001169A">
            <w:pPr>
              <w:ind w:leftChars="149" w:left="905" w:hangingChars="228" w:hanging="547"/>
              <w:jc w:val="both"/>
              <w:rPr>
                <w:rFonts w:ascii="標楷體" w:eastAsia="標楷體" w:hAnsi="標楷體"/>
              </w:rPr>
            </w:pPr>
            <w:r w:rsidRPr="006049C1">
              <w:rPr>
                <w:rFonts w:ascii="標楷體" w:eastAsia="標楷體" w:hAnsi="標楷體" w:hint="eastAsia"/>
              </w:rPr>
              <w:t>(一</w:t>
            </w:r>
            <w:proofErr w:type="gramStart"/>
            <w:r w:rsidRPr="006049C1">
              <w:rPr>
                <w:rFonts w:ascii="標楷體" w:eastAsia="標楷體" w:hAnsi="標楷體"/>
              </w:rPr>
              <w:t>）</w:t>
            </w:r>
            <w:proofErr w:type="gramEnd"/>
            <w:r w:rsidR="00BB5AF4" w:rsidRPr="006049C1">
              <w:rPr>
                <w:rFonts w:ascii="標楷體" w:eastAsia="標楷體" w:hAnsi="標楷體" w:hint="eastAsia"/>
              </w:rPr>
              <w:t>申訴人非性騷擾事件之被害人或其代理人。</w:t>
            </w:r>
          </w:p>
          <w:p w:rsidR="0001169A" w:rsidRPr="006049C1" w:rsidRDefault="005D7FC9" w:rsidP="0001169A">
            <w:pPr>
              <w:ind w:leftChars="149" w:left="905" w:hangingChars="228" w:hanging="547"/>
              <w:jc w:val="both"/>
              <w:rPr>
                <w:rFonts w:ascii="標楷體" w:eastAsia="標楷體" w:hAnsi="標楷體"/>
              </w:rPr>
            </w:pPr>
            <w:r w:rsidRPr="006049C1">
              <w:rPr>
                <w:rFonts w:ascii="標楷體" w:eastAsia="標楷體" w:hAnsi="標楷體" w:hint="eastAsia"/>
              </w:rPr>
              <w:t>(二</w:t>
            </w:r>
            <w:proofErr w:type="gramStart"/>
            <w:r w:rsidRPr="006049C1">
              <w:rPr>
                <w:rFonts w:ascii="標楷體" w:eastAsia="標楷體" w:hAnsi="標楷體"/>
              </w:rPr>
              <w:t>）</w:t>
            </w:r>
            <w:proofErr w:type="gramEnd"/>
            <w:r w:rsidR="00BB5AF4" w:rsidRPr="006049C1">
              <w:rPr>
                <w:rFonts w:ascii="標楷體" w:eastAsia="標楷體" w:hAnsi="標楷體" w:hint="eastAsia"/>
              </w:rPr>
              <w:t>非屬性騷擾範圍之事件。</w:t>
            </w:r>
          </w:p>
          <w:p w:rsidR="0001169A" w:rsidRPr="006049C1" w:rsidRDefault="005D7FC9" w:rsidP="0001169A">
            <w:pPr>
              <w:ind w:leftChars="149" w:left="905" w:hangingChars="228" w:hanging="547"/>
              <w:jc w:val="both"/>
              <w:rPr>
                <w:rFonts w:ascii="標楷體" w:eastAsia="標楷體" w:hAnsi="標楷體"/>
              </w:rPr>
            </w:pPr>
            <w:r w:rsidRPr="006049C1">
              <w:rPr>
                <w:rFonts w:ascii="標楷體" w:eastAsia="標楷體" w:hAnsi="標楷體" w:hint="eastAsia"/>
              </w:rPr>
              <w:t>(三</w:t>
            </w:r>
            <w:proofErr w:type="gramStart"/>
            <w:r w:rsidRPr="006049C1">
              <w:rPr>
                <w:rFonts w:ascii="標楷體" w:eastAsia="標楷體" w:hAnsi="標楷體"/>
              </w:rPr>
              <w:t>）</w:t>
            </w:r>
            <w:proofErr w:type="gramEnd"/>
            <w:r w:rsidR="00BB5AF4" w:rsidRPr="006049C1">
              <w:rPr>
                <w:rFonts w:ascii="標楷體" w:eastAsia="標楷體" w:hAnsi="標楷體" w:hint="eastAsia"/>
              </w:rPr>
              <w:t>無具體之事實內容或未具真實姓名、服務機關及住所。</w:t>
            </w:r>
          </w:p>
          <w:p w:rsidR="0001169A" w:rsidRPr="006049C1" w:rsidRDefault="005D7FC9" w:rsidP="0001169A">
            <w:pPr>
              <w:ind w:leftChars="149" w:left="905" w:hangingChars="228" w:hanging="547"/>
              <w:jc w:val="both"/>
              <w:rPr>
                <w:rFonts w:ascii="標楷體" w:eastAsia="標楷體" w:hAnsi="標楷體"/>
              </w:rPr>
            </w:pPr>
            <w:r w:rsidRPr="006049C1">
              <w:rPr>
                <w:rFonts w:ascii="標楷體" w:eastAsia="標楷體" w:hAnsi="標楷體" w:hint="eastAsia"/>
              </w:rPr>
              <w:t>(四</w:t>
            </w:r>
            <w:proofErr w:type="gramStart"/>
            <w:r w:rsidRPr="006049C1">
              <w:rPr>
                <w:rFonts w:ascii="標楷體" w:eastAsia="標楷體" w:hAnsi="標楷體"/>
              </w:rPr>
              <w:t>）</w:t>
            </w:r>
            <w:proofErr w:type="gramEnd"/>
            <w:r w:rsidR="00BB5AF4" w:rsidRPr="006049C1">
              <w:rPr>
                <w:rFonts w:ascii="標楷體" w:eastAsia="標楷體" w:hAnsi="標楷體" w:hint="eastAsia"/>
              </w:rPr>
              <w:t>申訴書或言詞作成之紀錄，不能補正或經通知補正逾期</w:t>
            </w:r>
            <w:proofErr w:type="gramStart"/>
            <w:r w:rsidR="00BB5AF4" w:rsidRPr="006049C1">
              <w:rPr>
                <w:rFonts w:ascii="標楷體" w:eastAsia="標楷體" w:hAnsi="標楷體" w:hint="eastAsia"/>
              </w:rPr>
              <w:t>不</w:t>
            </w:r>
            <w:proofErr w:type="gramEnd"/>
            <w:r w:rsidR="00BB5AF4" w:rsidRPr="006049C1">
              <w:rPr>
                <w:rFonts w:ascii="標楷體" w:eastAsia="標楷體" w:hAnsi="標楷體" w:hint="eastAsia"/>
              </w:rPr>
              <w:t>補正。</w:t>
            </w:r>
          </w:p>
          <w:p w:rsidR="0001169A" w:rsidRPr="006049C1" w:rsidRDefault="005D7FC9" w:rsidP="0001169A">
            <w:pPr>
              <w:ind w:leftChars="149" w:left="905" w:hangingChars="228" w:hanging="547"/>
              <w:jc w:val="both"/>
              <w:rPr>
                <w:rFonts w:ascii="標楷體" w:eastAsia="標楷體" w:hAnsi="標楷體"/>
              </w:rPr>
            </w:pPr>
            <w:r w:rsidRPr="006049C1">
              <w:rPr>
                <w:rFonts w:ascii="標楷體" w:eastAsia="標楷體" w:hAnsi="標楷體" w:hint="eastAsia"/>
              </w:rPr>
              <w:t>(五</w:t>
            </w:r>
            <w:proofErr w:type="gramStart"/>
            <w:r w:rsidRPr="006049C1">
              <w:rPr>
                <w:rFonts w:ascii="標楷體" w:eastAsia="標楷體" w:hAnsi="標楷體"/>
              </w:rPr>
              <w:t>）</w:t>
            </w:r>
            <w:proofErr w:type="gramEnd"/>
            <w:r w:rsidR="00BB5AF4" w:rsidRPr="006049C1">
              <w:rPr>
                <w:rFonts w:ascii="標楷體" w:eastAsia="標楷體" w:hAnsi="標楷體" w:hint="eastAsia"/>
              </w:rPr>
              <w:t>同一事件已調查完畢，並將調查結果通知當事人。</w:t>
            </w:r>
          </w:p>
          <w:p w:rsidR="00BB5AF4" w:rsidRPr="006049C1" w:rsidRDefault="005D7FC9" w:rsidP="0001169A">
            <w:pPr>
              <w:ind w:leftChars="149" w:left="905" w:hangingChars="228" w:hanging="547"/>
              <w:jc w:val="both"/>
              <w:rPr>
                <w:rFonts w:ascii="標楷體" w:eastAsia="標楷體" w:hAnsi="標楷體"/>
              </w:rPr>
            </w:pPr>
            <w:r w:rsidRPr="006049C1">
              <w:rPr>
                <w:rFonts w:ascii="標楷體" w:eastAsia="標楷體" w:hAnsi="標楷體" w:hint="eastAsia"/>
              </w:rPr>
              <w:t>(六</w:t>
            </w:r>
            <w:proofErr w:type="gramStart"/>
            <w:r w:rsidRPr="006049C1">
              <w:rPr>
                <w:rFonts w:ascii="標楷體" w:eastAsia="標楷體" w:hAnsi="標楷體"/>
              </w:rPr>
              <w:t>）</w:t>
            </w:r>
            <w:proofErr w:type="gramEnd"/>
            <w:r w:rsidR="00BB5AF4" w:rsidRPr="006049C1">
              <w:rPr>
                <w:rFonts w:ascii="標楷體" w:eastAsia="標楷體" w:hAnsi="標楷體" w:hint="eastAsia"/>
              </w:rPr>
              <w:t>提起申訴逾期。</w:t>
            </w:r>
            <w:r w:rsidR="00B10A3B" w:rsidRPr="006049C1">
              <w:rPr>
                <w:rFonts w:ascii="標楷體" w:eastAsia="標楷體" w:hAnsi="標楷體" w:hint="eastAsia"/>
              </w:rPr>
              <w:br/>
            </w:r>
            <w:r w:rsidR="00BB5AF4" w:rsidRPr="006049C1">
              <w:rPr>
                <w:rFonts w:ascii="標楷體" w:eastAsia="標楷體" w:hAnsi="標楷體" w:hint="eastAsia"/>
              </w:rPr>
              <w:t>各機關不受理性騷擾申訴</w:t>
            </w:r>
            <w:r w:rsidR="00BE13CB" w:rsidRPr="006049C1">
              <w:rPr>
                <w:rFonts w:ascii="標楷體" w:eastAsia="標楷體" w:hAnsi="標楷體" w:hint="eastAsia"/>
                <w:u w:val="single"/>
              </w:rPr>
              <w:t>事</w:t>
            </w:r>
            <w:r w:rsidR="00BE13CB" w:rsidRPr="006049C1">
              <w:rPr>
                <w:rFonts w:ascii="標楷體" w:eastAsia="標楷體" w:hAnsi="標楷體" w:hint="eastAsia"/>
              </w:rPr>
              <w:t>件</w:t>
            </w:r>
            <w:r w:rsidR="00BB5AF4" w:rsidRPr="006049C1">
              <w:rPr>
                <w:rFonts w:ascii="標楷體" w:eastAsia="標楷體" w:hAnsi="標楷體" w:hint="eastAsia"/>
              </w:rPr>
              <w:t>時，應於收受申訴或移送之日起二十日內，以書面敘明理由通知當事人</w:t>
            </w:r>
            <w:r w:rsidR="00BB5AF4" w:rsidRPr="006049C1">
              <w:rPr>
                <w:rFonts w:ascii="標楷體" w:eastAsia="標楷體" w:hAnsi="標楷體" w:hint="eastAsia"/>
                <w:u w:val="single"/>
              </w:rPr>
              <w:t>，並按適用法規通知</w:t>
            </w:r>
            <w:r w:rsidR="00BB5AF4" w:rsidRPr="006049C1">
              <w:rPr>
                <w:rFonts w:ascii="標楷體" w:eastAsia="標楷體" w:hAnsi="標楷體" w:hint="eastAsia"/>
              </w:rPr>
              <w:t>勞工局或社會局。</w:t>
            </w:r>
          </w:p>
        </w:tc>
        <w:tc>
          <w:tcPr>
            <w:tcW w:w="3046" w:type="dxa"/>
          </w:tcPr>
          <w:p w:rsidR="00BB5AF4" w:rsidRPr="006049C1" w:rsidRDefault="00BB5AF4" w:rsidP="00996ECF">
            <w:pPr>
              <w:ind w:left="480" w:hangingChars="200" w:hanging="480"/>
              <w:jc w:val="both"/>
              <w:rPr>
                <w:rFonts w:ascii="標楷體" w:eastAsia="標楷體" w:hAnsi="標楷體"/>
              </w:rPr>
            </w:pPr>
            <w:r w:rsidRPr="006049C1">
              <w:rPr>
                <w:rFonts w:ascii="標楷體" w:eastAsia="標楷體" w:hAnsi="標楷體" w:hint="eastAsia"/>
                <w:u w:val="single"/>
              </w:rPr>
              <w:t>十四</w:t>
            </w:r>
            <w:r w:rsidRPr="006049C1">
              <w:rPr>
                <w:rFonts w:ascii="標楷體" w:eastAsia="標楷體" w:hAnsi="標楷體" w:hint="eastAsia"/>
              </w:rPr>
              <w:t>、申訴事件有下列情形之</w:t>
            </w:r>
            <w:proofErr w:type="gramStart"/>
            <w:r w:rsidRPr="006049C1">
              <w:rPr>
                <w:rFonts w:ascii="標楷體" w:eastAsia="標楷體" w:hAnsi="標楷體" w:hint="eastAsia"/>
              </w:rPr>
              <w:t>一</w:t>
            </w:r>
            <w:proofErr w:type="gramEnd"/>
            <w:r w:rsidRPr="006049C1">
              <w:rPr>
                <w:rFonts w:ascii="標楷體" w:eastAsia="標楷體" w:hAnsi="標楷體" w:hint="eastAsia"/>
              </w:rPr>
              <w:t>者，應不予受理：</w:t>
            </w:r>
            <w:r w:rsidRPr="006049C1">
              <w:rPr>
                <w:rFonts w:ascii="標楷體" w:eastAsia="標楷體" w:hAnsi="標楷體" w:hint="eastAsia"/>
              </w:rPr>
              <w:br/>
              <w:t>（一）申訴人非性騷擾事件之被害人或其代理人。</w:t>
            </w:r>
            <w:r w:rsidRPr="006049C1">
              <w:rPr>
                <w:rFonts w:ascii="標楷體" w:eastAsia="標楷體" w:hAnsi="標楷體" w:hint="eastAsia"/>
              </w:rPr>
              <w:br/>
              <w:t>（二）非屬性騷擾範圍之事件。</w:t>
            </w:r>
            <w:r w:rsidRPr="006049C1">
              <w:rPr>
                <w:rFonts w:ascii="標楷體" w:eastAsia="標楷體" w:hAnsi="標楷體" w:hint="eastAsia"/>
              </w:rPr>
              <w:br/>
              <w:t>（三）無具體之事實內容或未具真實姓名、服務機關及住所。</w:t>
            </w:r>
            <w:r w:rsidRPr="006049C1">
              <w:rPr>
                <w:rFonts w:ascii="標楷體" w:eastAsia="標楷體" w:hAnsi="標楷體" w:hint="eastAsia"/>
              </w:rPr>
              <w:br/>
              <w:t>（四）申訴書或言詞作成之紀錄，不能補正或經通知補正逾期</w:t>
            </w:r>
            <w:proofErr w:type="gramStart"/>
            <w:r w:rsidRPr="006049C1">
              <w:rPr>
                <w:rFonts w:ascii="標楷體" w:eastAsia="標楷體" w:hAnsi="標楷體" w:hint="eastAsia"/>
              </w:rPr>
              <w:t>不</w:t>
            </w:r>
            <w:proofErr w:type="gramEnd"/>
            <w:r w:rsidRPr="006049C1">
              <w:rPr>
                <w:rFonts w:ascii="標楷體" w:eastAsia="標楷體" w:hAnsi="標楷體" w:hint="eastAsia"/>
              </w:rPr>
              <w:t>補正。</w:t>
            </w:r>
            <w:r w:rsidRPr="006049C1">
              <w:rPr>
                <w:rFonts w:ascii="標楷體" w:eastAsia="標楷體" w:hAnsi="標楷體" w:hint="eastAsia"/>
              </w:rPr>
              <w:br/>
              <w:t>（五）同一事件已調查完畢，並將調查結果通知當事人。</w:t>
            </w:r>
            <w:r w:rsidRPr="006049C1">
              <w:rPr>
                <w:rFonts w:ascii="標楷體" w:eastAsia="標楷體" w:hAnsi="標楷體" w:hint="eastAsia"/>
              </w:rPr>
              <w:br/>
              <w:t>（六）提起申訴逾期。</w:t>
            </w:r>
            <w:r w:rsidRPr="006049C1">
              <w:rPr>
                <w:rFonts w:ascii="標楷體" w:eastAsia="標楷體" w:hAnsi="標楷體" w:hint="eastAsia"/>
              </w:rPr>
              <w:br/>
              <w:t>各機關不受理性騷擾申訴</w:t>
            </w:r>
            <w:r w:rsidR="002B251A" w:rsidRPr="006049C1">
              <w:rPr>
                <w:rFonts w:ascii="標楷體" w:eastAsia="標楷體" w:hAnsi="標楷體" w:hint="eastAsia"/>
                <w:u w:val="single"/>
              </w:rPr>
              <w:t>案</w:t>
            </w:r>
            <w:r w:rsidR="00BE13CB" w:rsidRPr="006049C1">
              <w:rPr>
                <w:rFonts w:ascii="標楷體" w:eastAsia="標楷體" w:hAnsi="標楷體" w:hint="eastAsia"/>
              </w:rPr>
              <w:t>件</w:t>
            </w:r>
            <w:r w:rsidRPr="006049C1">
              <w:rPr>
                <w:rFonts w:ascii="標楷體" w:eastAsia="標楷體" w:hAnsi="標楷體" w:hint="eastAsia"/>
              </w:rPr>
              <w:t>時，應於收受申訴或移送之日起二十日內，以書面敘明理由通知當事人及</w:t>
            </w:r>
            <w:r w:rsidRPr="006049C1">
              <w:rPr>
                <w:rFonts w:ascii="標楷體" w:eastAsia="標楷體" w:hAnsi="標楷體" w:hint="eastAsia"/>
                <w:u w:val="single"/>
              </w:rPr>
              <w:t>本府</w:t>
            </w:r>
            <w:r w:rsidRPr="006049C1">
              <w:rPr>
                <w:rFonts w:ascii="標楷體" w:eastAsia="標楷體" w:hAnsi="標楷體" w:hint="eastAsia"/>
              </w:rPr>
              <w:t>勞工局或</w:t>
            </w:r>
            <w:r w:rsidRPr="006049C1">
              <w:rPr>
                <w:rFonts w:ascii="標楷體" w:eastAsia="標楷體" w:hAnsi="標楷體" w:hint="eastAsia"/>
                <w:u w:val="single"/>
              </w:rPr>
              <w:t>本府</w:t>
            </w:r>
            <w:r w:rsidRPr="006049C1">
              <w:rPr>
                <w:rFonts w:ascii="標楷體" w:eastAsia="標楷體" w:hAnsi="標楷體" w:hint="eastAsia"/>
              </w:rPr>
              <w:t>社會局。</w:t>
            </w:r>
          </w:p>
        </w:tc>
        <w:tc>
          <w:tcPr>
            <w:tcW w:w="2877" w:type="dxa"/>
          </w:tcPr>
          <w:p w:rsidR="00BB5AF4" w:rsidRPr="006049C1" w:rsidRDefault="00BB5AF4" w:rsidP="00BB5AF4">
            <w:pPr>
              <w:pStyle w:val="a4"/>
              <w:numPr>
                <w:ilvl w:val="0"/>
                <w:numId w:val="2"/>
              </w:numPr>
              <w:jc w:val="both"/>
              <w:rPr>
                <w:rFonts w:ascii="標楷體" w:eastAsia="標楷體" w:hAnsi="標楷體"/>
              </w:rPr>
            </w:pPr>
            <w:proofErr w:type="gramStart"/>
            <w:r w:rsidRPr="006049C1">
              <w:rPr>
                <w:rFonts w:ascii="標楷體" w:eastAsia="標楷體" w:hAnsi="標楷體" w:hint="eastAsia"/>
              </w:rPr>
              <w:t>點次修正</w:t>
            </w:r>
            <w:proofErr w:type="gramEnd"/>
            <w:r w:rsidRPr="006049C1">
              <w:rPr>
                <w:rFonts w:ascii="標楷體" w:eastAsia="標楷體" w:hAnsi="標楷體" w:hint="eastAsia"/>
              </w:rPr>
              <w:t>。</w:t>
            </w:r>
          </w:p>
          <w:p w:rsidR="00BB5AF4" w:rsidRPr="006049C1" w:rsidRDefault="00BB5AF4" w:rsidP="00BB5AF4">
            <w:pPr>
              <w:pStyle w:val="a4"/>
              <w:numPr>
                <w:ilvl w:val="0"/>
                <w:numId w:val="2"/>
              </w:numPr>
              <w:jc w:val="both"/>
              <w:rPr>
                <w:rFonts w:ascii="標楷體" w:eastAsia="標楷體" w:hAnsi="標楷體"/>
              </w:rPr>
            </w:pPr>
            <w:r w:rsidRPr="006049C1">
              <w:rPr>
                <w:rFonts w:ascii="標楷體" w:eastAsia="標楷體" w:hAnsi="標楷體" w:hint="eastAsia"/>
              </w:rPr>
              <w:t>為使各機關明確不受理性騷擾申訴</w:t>
            </w:r>
            <w:r w:rsidR="00BE13CB" w:rsidRPr="006049C1">
              <w:rPr>
                <w:rFonts w:ascii="標楷體" w:eastAsia="標楷體" w:hAnsi="標楷體" w:hint="eastAsia"/>
              </w:rPr>
              <w:t>事件</w:t>
            </w:r>
            <w:r w:rsidRPr="006049C1">
              <w:rPr>
                <w:rFonts w:ascii="標楷體" w:eastAsia="標楷體" w:hAnsi="標楷體" w:hint="eastAsia"/>
              </w:rPr>
              <w:t>通知方式，酌增</w:t>
            </w:r>
            <w:r w:rsidR="002B251A" w:rsidRPr="006049C1">
              <w:rPr>
                <w:rFonts w:ascii="標楷體" w:eastAsia="標楷體" w:hAnsi="標楷體" w:hint="eastAsia"/>
              </w:rPr>
              <w:t>第二項</w:t>
            </w:r>
            <w:r w:rsidRPr="006049C1">
              <w:rPr>
                <w:rFonts w:ascii="標楷體" w:eastAsia="標楷體" w:hAnsi="標楷體" w:hint="eastAsia"/>
              </w:rPr>
              <w:t>文字規定。</w:t>
            </w:r>
          </w:p>
          <w:p w:rsidR="00BF75DC" w:rsidRPr="006049C1" w:rsidRDefault="00BF75DC" w:rsidP="00BB5AF4">
            <w:pPr>
              <w:pStyle w:val="a4"/>
              <w:numPr>
                <w:ilvl w:val="0"/>
                <w:numId w:val="2"/>
              </w:numPr>
              <w:jc w:val="both"/>
              <w:rPr>
                <w:rFonts w:ascii="標楷體" w:eastAsia="標楷體" w:hAnsi="標楷體"/>
              </w:rPr>
            </w:pPr>
            <w:proofErr w:type="gramStart"/>
            <w:r w:rsidRPr="006049C1">
              <w:rPr>
                <w:rFonts w:ascii="標楷體" w:eastAsia="標楷體" w:hAnsi="標楷體" w:hint="eastAsia"/>
              </w:rPr>
              <w:t>酌作文字</w:t>
            </w:r>
            <w:proofErr w:type="gramEnd"/>
            <w:r w:rsidRPr="006049C1">
              <w:rPr>
                <w:rFonts w:ascii="標楷體" w:eastAsia="標楷體" w:hAnsi="標楷體" w:hint="eastAsia"/>
              </w:rPr>
              <w:t>修正。</w:t>
            </w:r>
          </w:p>
        </w:tc>
      </w:tr>
      <w:tr w:rsidR="006049C1" w:rsidRPr="006049C1" w:rsidTr="00B16B2A">
        <w:tc>
          <w:tcPr>
            <w:tcW w:w="3045" w:type="dxa"/>
          </w:tcPr>
          <w:p w:rsidR="0053715F" w:rsidRPr="006049C1" w:rsidRDefault="0053715F" w:rsidP="00CE449A">
            <w:pPr>
              <w:ind w:left="670" w:hangingChars="279" w:hanging="670"/>
              <w:jc w:val="both"/>
              <w:rPr>
                <w:rFonts w:ascii="標楷體" w:eastAsia="標楷體" w:hAnsi="標楷體"/>
              </w:rPr>
            </w:pPr>
            <w:r w:rsidRPr="006049C1">
              <w:rPr>
                <w:rFonts w:ascii="標楷體" w:eastAsia="標楷體" w:hAnsi="標楷體" w:hint="eastAsia"/>
                <w:u w:val="single"/>
              </w:rPr>
              <w:t>十三</w:t>
            </w:r>
            <w:r w:rsidRPr="006049C1">
              <w:rPr>
                <w:rFonts w:ascii="標楷體" w:eastAsia="標楷體" w:hAnsi="標楷體" w:hint="eastAsia"/>
              </w:rPr>
              <w:t>、各機關處理申訴事件作成之調查結果或不受理通知書，應附記不服處理結果得提起</w:t>
            </w:r>
            <w:proofErr w:type="gramStart"/>
            <w:r w:rsidR="00D71BE9" w:rsidRPr="006049C1">
              <w:rPr>
                <w:rFonts w:ascii="標楷體" w:eastAsia="標楷體" w:hAnsi="標楷體" w:hint="eastAsia"/>
                <w:u w:val="single"/>
              </w:rPr>
              <w:t>申復或</w:t>
            </w:r>
            <w:r w:rsidRPr="006049C1">
              <w:rPr>
                <w:rFonts w:ascii="標楷體" w:eastAsia="標楷體" w:hAnsi="標楷體" w:hint="eastAsia"/>
              </w:rPr>
              <w:t>再</w:t>
            </w:r>
            <w:proofErr w:type="gramEnd"/>
            <w:r w:rsidRPr="006049C1">
              <w:rPr>
                <w:rFonts w:ascii="標楷體" w:eastAsia="標楷體" w:hAnsi="標楷體" w:hint="eastAsia"/>
              </w:rPr>
              <w:t>申訴之期間及受理機關。</w:t>
            </w:r>
          </w:p>
        </w:tc>
        <w:tc>
          <w:tcPr>
            <w:tcW w:w="3046" w:type="dxa"/>
          </w:tcPr>
          <w:p w:rsidR="0053715F" w:rsidRPr="006049C1" w:rsidRDefault="0053715F" w:rsidP="00996ECF">
            <w:pPr>
              <w:ind w:left="480" w:hangingChars="200" w:hanging="480"/>
              <w:jc w:val="both"/>
              <w:rPr>
                <w:rFonts w:ascii="標楷體" w:eastAsia="標楷體" w:hAnsi="標楷體"/>
              </w:rPr>
            </w:pPr>
            <w:r w:rsidRPr="006049C1">
              <w:rPr>
                <w:rFonts w:ascii="標楷體" w:eastAsia="標楷體" w:hAnsi="標楷體" w:hint="eastAsia"/>
                <w:u w:val="single"/>
              </w:rPr>
              <w:t>十五</w:t>
            </w:r>
            <w:r w:rsidRPr="006049C1">
              <w:rPr>
                <w:rFonts w:ascii="標楷體" w:eastAsia="標楷體" w:hAnsi="標楷體" w:hint="eastAsia"/>
              </w:rPr>
              <w:t>、各機關處理申訴事件作成之調查結果或不受理通知書，應附記不服處理結果得提起再申訴之期間及受理機關。</w:t>
            </w:r>
          </w:p>
        </w:tc>
        <w:tc>
          <w:tcPr>
            <w:tcW w:w="2877" w:type="dxa"/>
          </w:tcPr>
          <w:p w:rsidR="0053715F" w:rsidRPr="006049C1" w:rsidRDefault="0053715F" w:rsidP="0053715F">
            <w:pPr>
              <w:pStyle w:val="a4"/>
              <w:numPr>
                <w:ilvl w:val="0"/>
                <w:numId w:val="11"/>
              </w:numPr>
              <w:jc w:val="both"/>
              <w:rPr>
                <w:rFonts w:ascii="標楷體" w:eastAsia="標楷體" w:hAnsi="標楷體"/>
              </w:rPr>
            </w:pPr>
            <w:proofErr w:type="gramStart"/>
            <w:r w:rsidRPr="006049C1">
              <w:rPr>
                <w:rFonts w:ascii="標楷體" w:eastAsia="標楷體" w:hAnsi="標楷體" w:hint="eastAsia"/>
              </w:rPr>
              <w:t>點次變更</w:t>
            </w:r>
            <w:proofErr w:type="gramEnd"/>
            <w:r w:rsidRPr="006049C1">
              <w:rPr>
                <w:rFonts w:ascii="標楷體" w:eastAsia="標楷體" w:hAnsi="標楷體" w:hint="eastAsia"/>
              </w:rPr>
              <w:t>。</w:t>
            </w:r>
          </w:p>
          <w:p w:rsidR="0053715F" w:rsidRPr="006049C1" w:rsidRDefault="0053715F" w:rsidP="0053715F">
            <w:pPr>
              <w:pStyle w:val="a4"/>
              <w:numPr>
                <w:ilvl w:val="0"/>
                <w:numId w:val="11"/>
              </w:numPr>
              <w:jc w:val="both"/>
              <w:rPr>
                <w:rFonts w:ascii="標楷體" w:eastAsia="標楷體" w:hAnsi="標楷體"/>
              </w:rPr>
            </w:pPr>
            <w:r w:rsidRPr="006049C1">
              <w:rPr>
                <w:rFonts w:ascii="標楷體" w:eastAsia="標楷體" w:hAnsi="標楷體" w:hint="eastAsia"/>
              </w:rPr>
              <w:t>為使各機關明確處理</w:t>
            </w:r>
            <w:r w:rsidR="006E59FB" w:rsidRPr="006049C1">
              <w:rPr>
                <w:rFonts w:ascii="標楷體" w:eastAsia="標楷體" w:hAnsi="標楷體" w:hint="eastAsia"/>
              </w:rPr>
              <w:t>性騷擾申訴事</w:t>
            </w:r>
            <w:r w:rsidRPr="006049C1">
              <w:rPr>
                <w:rFonts w:ascii="標楷體" w:eastAsia="標楷體" w:hAnsi="標楷體" w:hint="eastAsia"/>
              </w:rPr>
              <w:t>件後</w:t>
            </w:r>
            <w:proofErr w:type="gramStart"/>
            <w:r w:rsidRPr="006049C1">
              <w:rPr>
                <w:rFonts w:ascii="標楷體" w:eastAsia="標楷體" w:hAnsi="標楷體" w:hint="eastAsia"/>
              </w:rPr>
              <w:t>之教示方式</w:t>
            </w:r>
            <w:proofErr w:type="gramEnd"/>
            <w:r w:rsidRPr="006049C1">
              <w:rPr>
                <w:rFonts w:ascii="標楷體" w:eastAsia="標楷體" w:hAnsi="標楷體" w:hint="eastAsia"/>
              </w:rPr>
              <w:t>，酌增文字規定。</w:t>
            </w:r>
          </w:p>
        </w:tc>
      </w:tr>
      <w:tr w:rsidR="006049C1" w:rsidRPr="006049C1" w:rsidTr="00B16B2A">
        <w:tc>
          <w:tcPr>
            <w:tcW w:w="3045" w:type="dxa"/>
          </w:tcPr>
          <w:p w:rsidR="00BB5AF4" w:rsidRPr="006049C1" w:rsidRDefault="00BB5AF4" w:rsidP="00827F12">
            <w:pPr>
              <w:ind w:left="698" w:hangingChars="291" w:hanging="698"/>
              <w:jc w:val="both"/>
              <w:rPr>
                <w:rFonts w:ascii="標楷體" w:eastAsia="標楷體" w:hAnsi="標楷體"/>
              </w:rPr>
            </w:pPr>
            <w:r w:rsidRPr="006049C1">
              <w:rPr>
                <w:rFonts w:ascii="標楷體" w:eastAsia="標楷體" w:hAnsi="標楷體" w:hint="eastAsia"/>
                <w:u w:val="single"/>
              </w:rPr>
              <w:t>十四</w:t>
            </w:r>
            <w:r w:rsidRPr="006049C1">
              <w:rPr>
                <w:rFonts w:ascii="標楷體" w:eastAsia="標楷體" w:hAnsi="標楷體" w:hint="eastAsia"/>
              </w:rPr>
              <w:t>、申訴</w:t>
            </w:r>
            <w:r w:rsidR="00BE13CB" w:rsidRPr="006049C1">
              <w:rPr>
                <w:rFonts w:ascii="標楷體" w:eastAsia="標楷體" w:hAnsi="標楷體" w:hint="eastAsia"/>
                <w:u w:val="single"/>
              </w:rPr>
              <w:t>事</w:t>
            </w:r>
            <w:r w:rsidR="00BE13CB" w:rsidRPr="006049C1">
              <w:rPr>
                <w:rFonts w:ascii="標楷體" w:eastAsia="標楷體" w:hAnsi="標楷體" w:hint="eastAsia"/>
              </w:rPr>
              <w:t>件</w:t>
            </w:r>
            <w:r w:rsidRPr="006049C1">
              <w:rPr>
                <w:rFonts w:ascii="標楷體" w:eastAsia="標楷體" w:hAnsi="標楷體" w:hint="eastAsia"/>
              </w:rPr>
              <w:t>作成決議前，得由申訴人或其授權代理人以書面撤回其申訴；申訴經撤回者，不得就同一事由再為申訴。</w:t>
            </w: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u w:val="single"/>
              </w:rPr>
              <w:t>十六</w:t>
            </w:r>
            <w:r w:rsidRPr="006049C1">
              <w:rPr>
                <w:rFonts w:ascii="標楷體" w:eastAsia="標楷體" w:hAnsi="標楷體" w:hint="eastAsia"/>
              </w:rPr>
              <w:t>、申訴</w:t>
            </w:r>
            <w:r w:rsidR="00D71BE9" w:rsidRPr="006049C1">
              <w:rPr>
                <w:rFonts w:ascii="標楷體" w:eastAsia="標楷體" w:hAnsi="標楷體" w:hint="eastAsia"/>
                <w:u w:val="single"/>
              </w:rPr>
              <w:t>案</w:t>
            </w:r>
            <w:r w:rsidR="00BE13CB" w:rsidRPr="006049C1">
              <w:rPr>
                <w:rFonts w:ascii="標楷體" w:eastAsia="標楷體" w:hAnsi="標楷體" w:hint="eastAsia"/>
              </w:rPr>
              <w:t>件</w:t>
            </w:r>
            <w:r w:rsidRPr="006049C1">
              <w:rPr>
                <w:rFonts w:ascii="標楷體" w:eastAsia="標楷體" w:hAnsi="標楷體" w:hint="eastAsia"/>
              </w:rPr>
              <w:t>作成決議前，得由申訴人或其授權代理人以書面撤回其申訴；申訴經撤回者，不得就同一事由再為申訴。</w:t>
            </w:r>
          </w:p>
        </w:tc>
        <w:tc>
          <w:tcPr>
            <w:tcW w:w="2877" w:type="dxa"/>
          </w:tcPr>
          <w:p w:rsidR="00BB5AF4" w:rsidRPr="006049C1" w:rsidRDefault="00973C04" w:rsidP="00BB5AF4">
            <w:pPr>
              <w:jc w:val="both"/>
              <w:rPr>
                <w:rFonts w:ascii="標楷體" w:eastAsia="標楷體" w:hAnsi="標楷體"/>
              </w:rPr>
            </w:pPr>
            <w:proofErr w:type="gramStart"/>
            <w:r w:rsidRPr="006049C1">
              <w:rPr>
                <w:rFonts w:ascii="標楷體" w:eastAsia="標楷體" w:hAnsi="標楷體" w:hint="eastAsia"/>
              </w:rPr>
              <w:t>點次變更</w:t>
            </w:r>
            <w:proofErr w:type="gramEnd"/>
            <w:r w:rsidRPr="006049C1">
              <w:rPr>
                <w:rFonts w:ascii="標楷體" w:eastAsia="標楷體" w:hAnsi="標楷體" w:hint="eastAsia"/>
              </w:rPr>
              <w:t>，</w:t>
            </w:r>
            <w:proofErr w:type="gramStart"/>
            <w:r w:rsidRPr="006049C1">
              <w:rPr>
                <w:rFonts w:ascii="標楷體" w:eastAsia="標楷體" w:hAnsi="標楷體" w:hint="eastAsia"/>
              </w:rPr>
              <w:t>並酌作文字</w:t>
            </w:r>
            <w:proofErr w:type="gramEnd"/>
            <w:r w:rsidRPr="006049C1">
              <w:rPr>
                <w:rFonts w:ascii="標楷體" w:eastAsia="標楷體" w:hAnsi="標楷體" w:hint="eastAsia"/>
              </w:rPr>
              <w:t>修正</w:t>
            </w:r>
            <w:r w:rsidR="00BB5AF4" w:rsidRPr="006049C1">
              <w:rPr>
                <w:rFonts w:ascii="標楷體" w:eastAsia="標楷體" w:hAnsi="標楷體" w:hint="eastAsia"/>
              </w:rPr>
              <w:t>。</w:t>
            </w:r>
          </w:p>
        </w:tc>
      </w:tr>
      <w:tr w:rsidR="006049C1" w:rsidRPr="006049C1" w:rsidTr="00B16B2A">
        <w:tc>
          <w:tcPr>
            <w:tcW w:w="3045" w:type="dxa"/>
          </w:tcPr>
          <w:p w:rsidR="00B476C4" w:rsidRPr="006049C1" w:rsidRDefault="00BB5AF4" w:rsidP="00B476C4">
            <w:pPr>
              <w:ind w:left="684" w:hangingChars="285" w:hanging="684"/>
              <w:jc w:val="both"/>
              <w:rPr>
                <w:rFonts w:ascii="標楷體" w:eastAsia="標楷體" w:hAnsi="標楷體"/>
              </w:rPr>
            </w:pPr>
            <w:r w:rsidRPr="006049C1">
              <w:rPr>
                <w:rFonts w:ascii="標楷體" w:eastAsia="標楷體" w:hAnsi="標楷體" w:hint="eastAsia"/>
                <w:u w:val="single"/>
              </w:rPr>
              <w:lastRenderedPageBreak/>
              <w:t>十五</w:t>
            </w:r>
            <w:r w:rsidRPr="006049C1">
              <w:rPr>
                <w:rFonts w:ascii="標楷體" w:eastAsia="標楷體" w:hAnsi="標楷體" w:hint="eastAsia"/>
              </w:rPr>
              <w:t>、申訴事件之調查人員在調查過程中，有下列各款情形之</w:t>
            </w:r>
            <w:proofErr w:type="gramStart"/>
            <w:r w:rsidRPr="006049C1">
              <w:rPr>
                <w:rFonts w:ascii="標楷體" w:eastAsia="標楷體" w:hAnsi="標楷體" w:hint="eastAsia"/>
              </w:rPr>
              <w:t>一</w:t>
            </w:r>
            <w:proofErr w:type="gramEnd"/>
            <w:r w:rsidRPr="006049C1">
              <w:rPr>
                <w:rFonts w:ascii="標楷體" w:eastAsia="標楷體" w:hAnsi="標楷體" w:hint="eastAsia"/>
              </w:rPr>
              <w:t>者，應自行迴避：</w:t>
            </w:r>
          </w:p>
          <w:p w:rsidR="00D739B8" w:rsidRPr="006049C1" w:rsidRDefault="00D739B8" w:rsidP="00D739B8">
            <w:pPr>
              <w:ind w:leftChars="149" w:left="905" w:hangingChars="228" w:hanging="547"/>
              <w:jc w:val="both"/>
              <w:rPr>
                <w:rFonts w:ascii="標楷體" w:eastAsia="標楷體" w:hAnsi="標楷體"/>
              </w:rPr>
            </w:pPr>
            <w:r w:rsidRPr="006049C1">
              <w:rPr>
                <w:rFonts w:ascii="標楷體" w:eastAsia="標楷體" w:hAnsi="標楷體" w:hint="eastAsia"/>
              </w:rPr>
              <w:t>(一</w:t>
            </w:r>
            <w:proofErr w:type="gramStart"/>
            <w:r w:rsidRPr="006049C1">
              <w:rPr>
                <w:rFonts w:ascii="標楷體" w:eastAsia="標楷體" w:hAnsi="標楷體"/>
              </w:rPr>
              <w:t>）</w:t>
            </w:r>
            <w:proofErr w:type="gramEnd"/>
            <w:r w:rsidR="00BB5AF4" w:rsidRPr="006049C1">
              <w:rPr>
                <w:rFonts w:ascii="標楷體" w:eastAsia="標楷體" w:hAnsi="標楷體" w:hint="eastAsia"/>
              </w:rPr>
              <w:t>本人或其配偶、前配</w:t>
            </w:r>
            <w:r w:rsidR="00C45859" w:rsidRPr="006049C1">
              <w:rPr>
                <w:rFonts w:ascii="標楷體" w:eastAsia="標楷體" w:hAnsi="標楷體" w:hint="eastAsia"/>
              </w:rPr>
              <w:t>偶、四親等內之血親或三親等內之姻親或曾有此關係者為事件之當事人</w:t>
            </w:r>
            <w:r w:rsidR="00BB5AF4" w:rsidRPr="006049C1">
              <w:rPr>
                <w:rFonts w:ascii="標楷體" w:eastAsia="標楷體" w:hAnsi="標楷體" w:hint="eastAsia"/>
              </w:rPr>
              <w:t>。</w:t>
            </w:r>
          </w:p>
          <w:p w:rsidR="00D739B8" w:rsidRPr="006049C1" w:rsidRDefault="00D739B8" w:rsidP="00D739B8">
            <w:pPr>
              <w:ind w:leftChars="149" w:left="905" w:hangingChars="228" w:hanging="547"/>
              <w:jc w:val="both"/>
              <w:rPr>
                <w:rFonts w:ascii="標楷體" w:eastAsia="標楷體" w:hAnsi="標楷體"/>
              </w:rPr>
            </w:pPr>
            <w:r w:rsidRPr="006049C1">
              <w:rPr>
                <w:rFonts w:ascii="標楷體" w:eastAsia="標楷體" w:hAnsi="標楷體" w:hint="eastAsia"/>
              </w:rPr>
              <w:t>(二</w:t>
            </w:r>
            <w:proofErr w:type="gramStart"/>
            <w:r w:rsidRPr="006049C1">
              <w:rPr>
                <w:rFonts w:ascii="標楷體" w:eastAsia="標楷體" w:hAnsi="標楷體"/>
              </w:rPr>
              <w:t>）</w:t>
            </w:r>
            <w:proofErr w:type="gramEnd"/>
            <w:r w:rsidR="00BB5AF4" w:rsidRPr="006049C1">
              <w:rPr>
                <w:rFonts w:ascii="標楷體" w:eastAsia="標楷體" w:hAnsi="標楷體" w:hint="eastAsia"/>
              </w:rPr>
              <w:t>本人或其配偶、前配偶，就該事件與當事人有共同權利人或共同義務人之關係。</w:t>
            </w:r>
          </w:p>
          <w:p w:rsidR="00D739B8" w:rsidRPr="006049C1" w:rsidRDefault="00D739B8" w:rsidP="00D739B8">
            <w:pPr>
              <w:ind w:leftChars="149" w:left="905" w:hangingChars="228" w:hanging="547"/>
              <w:jc w:val="both"/>
              <w:rPr>
                <w:rFonts w:ascii="標楷體" w:eastAsia="標楷體" w:hAnsi="標楷體"/>
              </w:rPr>
            </w:pPr>
            <w:r w:rsidRPr="006049C1">
              <w:rPr>
                <w:rFonts w:ascii="標楷體" w:eastAsia="標楷體" w:hAnsi="標楷體" w:hint="eastAsia"/>
              </w:rPr>
              <w:t>(三</w:t>
            </w:r>
            <w:proofErr w:type="gramStart"/>
            <w:r w:rsidRPr="006049C1">
              <w:rPr>
                <w:rFonts w:ascii="標楷體" w:eastAsia="標楷體" w:hAnsi="標楷體"/>
              </w:rPr>
              <w:t>）</w:t>
            </w:r>
            <w:proofErr w:type="gramEnd"/>
            <w:r w:rsidR="00BB5AF4" w:rsidRPr="006049C1">
              <w:rPr>
                <w:rFonts w:ascii="標楷體" w:eastAsia="標楷體" w:hAnsi="標楷體" w:hint="eastAsia"/>
              </w:rPr>
              <w:t>現為或曾為該事件當事人之代理人、輔佐人。</w:t>
            </w:r>
          </w:p>
          <w:p w:rsidR="00D739B8" w:rsidRPr="006049C1" w:rsidRDefault="00D739B8" w:rsidP="00D739B8">
            <w:pPr>
              <w:ind w:leftChars="149" w:left="905" w:hangingChars="228" w:hanging="547"/>
              <w:jc w:val="both"/>
              <w:rPr>
                <w:rFonts w:ascii="標楷體" w:eastAsia="標楷體" w:hAnsi="標楷體"/>
              </w:rPr>
            </w:pPr>
            <w:r w:rsidRPr="006049C1">
              <w:rPr>
                <w:rFonts w:ascii="標楷體" w:eastAsia="標楷體" w:hAnsi="標楷體" w:hint="eastAsia"/>
              </w:rPr>
              <w:t>(四</w:t>
            </w:r>
            <w:proofErr w:type="gramStart"/>
            <w:r w:rsidRPr="006049C1">
              <w:rPr>
                <w:rFonts w:ascii="標楷體" w:eastAsia="標楷體" w:hAnsi="標楷體"/>
              </w:rPr>
              <w:t>）</w:t>
            </w:r>
            <w:proofErr w:type="gramEnd"/>
            <w:r w:rsidR="00BB5AF4" w:rsidRPr="006049C1">
              <w:rPr>
                <w:rFonts w:ascii="標楷體" w:eastAsia="標楷體" w:hAnsi="標楷體" w:hint="eastAsia"/>
              </w:rPr>
              <w:t>於該事件，曾為證人、鑑定人。</w:t>
            </w:r>
          </w:p>
          <w:p w:rsidR="00CF5779" w:rsidRPr="006049C1" w:rsidRDefault="00CF5779" w:rsidP="00CF5779">
            <w:pPr>
              <w:ind w:leftChars="161" w:left="864" w:hangingChars="199" w:hanging="478"/>
              <w:jc w:val="both"/>
              <w:rPr>
                <w:rFonts w:ascii="標楷體" w:eastAsia="標楷體" w:hAnsi="標楷體"/>
              </w:rPr>
            </w:pPr>
            <w:r w:rsidRPr="006049C1">
              <w:rPr>
                <w:rFonts w:ascii="標楷體" w:eastAsia="標楷體" w:hAnsi="標楷體" w:hint="eastAsia"/>
              </w:rPr>
              <w:t xml:space="preserve">    </w:t>
            </w:r>
            <w:r w:rsidR="00BB5AF4" w:rsidRPr="006049C1">
              <w:rPr>
                <w:rFonts w:ascii="標楷體" w:eastAsia="標楷體" w:hAnsi="標楷體" w:hint="eastAsia"/>
              </w:rPr>
              <w:t>申訴事件之調查人員有下列各款情形之</w:t>
            </w:r>
            <w:proofErr w:type="gramStart"/>
            <w:r w:rsidR="00BB5AF4" w:rsidRPr="006049C1">
              <w:rPr>
                <w:rFonts w:ascii="標楷體" w:eastAsia="標楷體" w:hAnsi="標楷體" w:hint="eastAsia"/>
              </w:rPr>
              <w:t>一</w:t>
            </w:r>
            <w:proofErr w:type="gramEnd"/>
            <w:r w:rsidR="00BB5AF4" w:rsidRPr="006049C1">
              <w:rPr>
                <w:rFonts w:ascii="標楷體" w:eastAsia="標楷體" w:hAnsi="標楷體" w:hint="eastAsia"/>
              </w:rPr>
              <w:t>者，當事人得申請迴避：</w:t>
            </w:r>
          </w:p>
          <w:p w:rsidR="00CF5779" w:rsidRPr="006049C1" w:rsidRDefault="00CC1448" w:rsidP="00CF5779">
            <w:pPr>
              <w:ind w:leftChars="149" w:left="905" w:hangingChars="228" w:hanging="547"/>
              <w:jc w:val="both"/>
              <w:rPr>
                <w:rFonts w:ascii="標楷體" w:eastAsia="標楷體" w:hAnsi="標楷體"/>
              </w:rPr>
            </w:pPr>
            <w:r w:rsidRPr="006049C1">
              <w:rPr>
                <w:rFonts w:ascii="標楷體" w:eastAsia="標楷體" w:hAnsi="標楷體" w:hint="eastAsia"/>
              </w:rPr>
              <w:t>(一</w:t>
            </w:r>
            <w:proofErr w:type="gramStart"/>
            <w:r w:rsidRPr="006049C1">
              <w:rPr>
                <w:rFonts w:ascii="標楷體" w:eastAsia="標楷體" w:hAnsi="標楷體"/>
              </w:rPr>
              <w:t>）</w:t>
            </w:r>
            <w:proofErr w:type="gramEnd"/>
            <w:r w:rsidR="00BB5AF4" w:rsidRPr="006049C1">
              <w:rPr>
                <w:rFonts w:ascii="標楷體" w:eastAsia="標楷體" w:hAnsi="標楷體" w:hint="eastAsia"/>
              </w:rPr>
              <w:t>有前項所定之情形而</w:t>
            </w:r>
            <w:proofErr w:type="gramStart"/>
            <w:r w:rsidR="00BB5AF4" w:rsidRPr="006049C1">
              <w:rPr>
                <w:rFonts w:ascii="標楷體" w:eastAsia="標楷體" w:hAnsi="標楷體" w:hint="eastAsia"/>
              </w:rPr>
              <w:t>不</w:t>
            </w:r>
            <w:proofErr w:type="gramEnd"/>
            <w:r w:rsidR="00BB5AF4" w:rsidRPr="006049C1">
              <w:rPr>
                <w:rFonts w:ascii="標楷體" w:eastAsia="標楷體" w:hAnsi="標楷體" w:hint="eastAsia"/>
              </w:rPr>
              <w:t>自行迴避。</w:t>
            </w:r>
          </w:p>
          <w:p w:rsidR="00CC1448" w:rsidRPr="006049C1" w:rsidRDefault="00CC1448" w:rsidP="00CC1448">
            <w:pPr>
              <w:ind w:leftChars="149" w:left="905" w:hangingChars="228" w:hanging="547"/>
              <w:jc w:val="both"/>
              <w:rPr>
                <w:rFonts w:ascii="標楷體" w:eastAsia="標楷體" w:hAnsi="標楷體"/>
              </w:rPr>
            </w:pPr>
            <w:r w:rsidRPr="006049C1">
              <w:rPr>
                <w:rFonts w:ascii="標楷體" w:eastAsia="標楷體" w:hAnsi="標楷體" w:hint="eastAsia"/>
              </w:rPr>
              <w:t>(二</w:t>
            </w:r>
            <w:proofErr w:type="gramStart"/>
            <w:r w:rsidRPr="006049C1">
              <w:rPr>
                <w:rFonts w:ascii="標楷體" w:eastAsia="標楷體" w:hAnsi="標楷體"/>
              </w:rPr>
              <w:t>）</w:t>
            </w:r>
            <w:proofErr w:type="gramEnd"/>
            <w:r w:rsidR="00BB5AF4" w:rsidRPr="006049C1">
              <w:rPr>
                <w:rFonts w:ascii="標楷體" w:eastAsia="標楷體" w:hAnsi="標楷體" w:hint="eastAsia"/>
              </w:rPr>
              <w:t>有具體事實，足認其執行調查有偏頗之虞。</w:t>
            </w:r>
          </w:p>
          <w:p w:rsidR="00CC1448" w:rsidRPr="006049C1" w:rsidRDefault="00CC1448" w:rsidP="00CC1448">
            <w:pPr>
              <w:ind w:leftChars="148" w:left="849" w:hangingChars="206" w:hanging="494"/>
              <w:jc w:val="both"/>
              <w:rPr>
                <w:rFonts w:ascii="標楷體" w:eastAsia="標楷體" w:hAnsi="標楷體"/>
              </w:rPr>
            </w:pPr>
            <w:r w:rsidRPr="006049C1">
              <w:rPr>
                <w:rFonts w:ascii="標楷體" w:eastAsia="標楷體" w:hAnsi="標楷體" w:hint="eastAsia"/>
              </w:rPr>
              <w:t xml:space="preserve">    </w:t>
            </w:r>
            <w:r w:rsidR="00BB5AF4" w:rsidRPr="006049C1">
              <w:rPr>
                <w:rFonts w:ascii="標楷體" w:eastAsia="標楷體" w:hAnsi="標楷體" w:hint="eastAsia"/>
              </w:rPr>
              <w:t>前項申請，應舉其原因及事實，向該申訴事件之調查單位為之，並應為適當</w:t>
            </w:r>
            <w:proofErr w:type="gramStart"/>
            <w:r w:rsidR="00BB5AF4" w:rsidRPr="006049C1">
              <w:rPr>
                <w:rFonts w:ascii="標楷體" w:eastAsia="標楷體" w:hAnsi="標楷體" w:hint="eastAsia"/>
              </w:rPr>
              <w:t>之釋明</w:t>
            </w:r>
            <w:proofErr w:type="gramEnd"/>
            <w:r w:rsidR="00BB5AF4" w:rsidRPr="006049C1">
              <w:rPr>
                <w:rFonts w:ascii="標楷體" w:eastAsia="標楷體" w:hAnsi="標楷體" w:hint="eastAsia"/>
              </w:rPr>
              <w:t>；被申請迴避之調查人員，對於該申請得提出意見書。</w:t>
            </w:r>
          </w:p>
          <w:p w:rsidR="00BB5AF4" w:rsidRPr="006049C1" w:rsidRDefault="00CC1448" w:rsidP="00CC1448">
            <w:pPr>
              <w:ind w:leftChars="148" w:left="849" w:hangingChars="206" w:hanging="494"/>
              <w:jc w:val="both"/>
              <w:rPr>
                <w:rFonts w:ascii="標楷體" w:eastAsia="標楷體" w:hAnsi="標楷體"/>
              </w:rPr>
            </w:pPr>
            <w:r w:rsidRPr="006049C1">
              <w:rPr>
                <w:rFonts w:ascii="標楷體" w:eastAsia="標楷體" w:hAnsi="標楷體" w:hint="eastAsia"/>
              </w:rPr>
              <w:t xml:space="preserve">    </w:t>
            </w:r>
            <w:r w:rsidR="00BB5AF4" w:rsidRPr="006049C1">
              <w:rPr>
                <w:rFonts w:ascii="標楷體" w:eastAsia="標楷體" w:hAnsi="標楷體" w:hint="eastAsia"/>
              </w:rPr>
              <w:t>被申請迴避之調查人員在調查單位就</w:t>
            </w:r>
            <w:r w:rsidR="00BB5AF4" w:rsidRPr="006049C1">
              <w:rPr>
                <w:rFonts w:ascii="標楷體" w:eastAsia="標楷體" w:hAnsi="標楷體" w:hint="eastAsia"/>
              </w:rPr>
              <w:lastRenderedPageBreak/>
              <w:t>該申請事件為</w:t>
            </w:r>
            <w:proofErr w:type="gramStart"/>
            <w:r w:rsidR="00BB5AF4" w:rsidRPr="006049C1">
              <w:rPr>
                <w:rFonts w:ascii="標楷體" w:eastAsia="標楷體" w:hAnsi="標楷體" w:hint="eastAsia"/>
              </w:rPr>
              <w:t>准駁前</w:t>
            </w:r>
            <w:proofErr w:type="gramEnd"/>
            <w:r w:rsidR="00BB5AF4" w:rsidRPr="006049C1">
              <w:rPr>
                <w:rFonts w:ascii="標楷體" w:eastAsia="標楷體" w:hAnsi="標楷體" w:hint="eastAsia"/>
              </w:rPr>
              <w:t>，應停止調查工作。但有急迫情形，仍應為必要處置。調查人員有第一項規定情形</w:t>
            </w:r>
            <w:proofErr w:type="gramStart"/>
            <w:r w:rsidR="00BB5AF4" w:rsidRPr="006049C1">
              <w:rPr>
                <w:rFonts w:ascii="標楷體" w:eastAsia="標楷體" w:hAnsi="標楷體" w:hint="eastAsia"/>
              </w:rPr>
              <w:t>不</w:t>
            </w:r>
            <w:proofErr w:type="gramEnd"/>
            <w:r w:rsidR="00BB5AF4" w:rsidRPr="006049C1">
              <w:rPr>
                <w:rFonts w:ascii="標楷體" w:eastAsia="標楷體" w:hAnsi="標楷體" w:hint="eastAsia"/>
              </w:rPr>
              <w:t>自行迴避，且未經當事人申請迴避者，應由該調查單位命其迴避。</w:t>
            </w:r>
          </w:p>
        </w:tc>
        <w:tc>
          <w:tcPr>
            <w:tcW w:w="3046" w:type="dxa"/>
          </w:tcPr>
          <w:p w:rsidR="00BB5AF4" w:rsidRPr="006049C1" w:rsidRDefault="00BB5AF4" w:rsidP="00996ECF">
            <w:pPr>
              <w:ind w:left="480" w:hangingChars="200" w:hanging="480"/>
              <w:jc w:val="both"/>
              <w:rPr>
                <w:rFonts w:ascii="標楷體" w:eastAsia="標楷體" w:hAnsi="標楷體"/>
              </w:rPr>
            </w:pPr>
            <w:r w:rsidRPr="006049C1">
              <w:rPr>
                <w:rFonts w:ascii="標楷體" w:eastAsia="標楷體" w:hAnsi="標楷體" w:hint="eastAsia"/>
                <w:u w:val="single"/>
              </w:rPr>
              <w:lastRenderedPageBreak/>
              <w:t>十七</w:t>
            </w:r>
            <w:r w:rsidRPr="006049C1">
              <w:rPr>
                <w:rFonts w:ascii="標楷體" w:eastAsia="標楷體" w:hAnsi="標楷體" w:hint="eastAsia"/>
              </w:rPr>
              <w:t>、申訴事件之調查人員在調查過程中，有下列各款情形之</w:t>
            </w:r>
            <w:proofErr w:type="gramStart"/>
            <w:r w:rsidRPr="006049C1">
              <w:rPr>
                <w:rFonts w:ascii="標楷體" w:eastAsia="標楷體" w:hAnsi="標楷體" w:hint="eastAsia"/>
              </w:rPr>
              <w:t>一</w:t>
            </w:r>
            <w:proofErr w:type="gramEnd"/>
            <w:r w:rsidRPr="006049C1">
              <w:rPr>
                <w:rFonts w:ascii="標楷體" w:eastAsia="標楷體" w:hAnsi="標楷體" w:hint="eastAsia"/>
              </w:rPr>
              <w:t>者，應自行迴避：</w:t>
            </w:r>
            <w:r w:rsidRPr="006049C1">
              <w:rPr>
                <w:rFonts w:ascii="標楷體" w:eastAsia="標楷體" w:hAnsi="標楷體" w:hint="eastAsia"/>
              </w:rPr>
              <w:br/>
              <w:t>（一）本人或其配偶、前配偶、四親等內之血親或三親等內之姻親或曾有此關係者為事件之當事人</w:t>
            </w:r>
            <w:r w:rsidRPr="006049C1">
              <w:rPr>
                <w:rFonts w:ascii="標楷體" w:eastAsia="標楷體" w:hAnsi="標楷體" w:hint="eastAsia"/>
                <w:u w:val="single"/>
              </w:rPr>
              <w:t>時</w:t>
            </w:r>
            <w:r w:rsidRPr="006049C1">
              <w:rPr>
                <w:rFonts w:ascii="標楷體" w:eastAsia="標楷體" w:hAnsi="標楷體" w:hint="eastAsia"/>
              </w:rPr>
              <w:t>。</w:t>
            </w:r>
            <w:r w:rsidRPr="006049C1">
              <w:rPr>
                <w:rFonts w:ascii="標楷體" w:eastAsia="標楷體" w:hAnsi="標楷體" w:hint="eastAsia"/>
              </w:rPr>
              <w:br/>
              <w:t>（二）本人或其配偶、前配偶，就該事件與當事人有共同權利人或共同義務人之關係</w:t>
            </w:r>
            <w:r w:rsidRPr="006049C1">
              <w:rPr>
                <w:rFonts w:ascii="標楷體" w:eastAsia="標楷體" w:hAnsi="標楷體" w:hint="eastAsia"/>
                <w:u w:val="single"/>
              </w:rPr>
              <w:t>者</w:t>
            </w:r>
            <w:r w:rsidRPr="006049C1">
              <w:rPr>
                <w:rFonts w:ascii="標楷體" w:eastAsia="標楷體" w:hAnsi="標楷體" w:hint="eastAsia"/>
              </w:rPr>
              <w:t>。</w:t>
            </w:r>
            <w:r w:rsidRPr="006049C1">
              <w:rPr>
                <w:rFonts w:ascii="標楷體" w:eastAsia="標楷體" w:hAnsi="標楷體" w:hint="eastAsia"/>
              </w:rPr>
              <w:br/>
              <w:t>（三）現為或曾為該事件當事人之代理人、輔佐人。</w:t>
            </w:r>
            <w:r w:rsidRPr="006049C1">
              <w:rPr>
                <w:rFonts w:ascii="標楷體" w:eastAsia="標楷體" w:hAnsi="標楷體" w:hint="eastAsia"/>
              </w:rPr>
              <w:br/>
              <w:t>（四）於該事件，曾為證人、鑑定人。</w:t>
            </w:r>
            <w:r w:rsidRPr="006049C1">
              <w:rPr>
                <w:rFonts w:ascii="標楷體" w:eastAsia="標楷體" w:hAnsi="標楷體" w:hint="eastAsia"/>
              </w:rPr>
              <w:br/>
              <w:t>申訴事件之調查人員有下列各款情形之</w:t>
            </w:r>
            <w:proofErr w:type="gramStart"/>
            <w:r w:rsidRPr="006049C1">
              <w:rPr>
                <w:rFonts w:ascii="標楷體" w:eastAsia="標楷體" w:hAnsi="標楷體" w:hint="eastAsia"/>
              </w:rPr>
              <w:t>一</w:t>
            </w:r>
            <w:proofErr w:type="gramEnd"/>
            <w:r w:rsidRPr="006049C1">
              <w:rPr>
                <w:rFonts w:ascii="標楷體" w:eastAsia="標楷體" w:hAnsi="標楷體" w:hint="eastAsia"/>
              </w:rPr>
              <w:t>者，當事人得申請迴避：</w:t>
            </w:r>
            <w:r w:rsidRPr="006049C1">
              <w:rPr>
                <w:rFonts w:ascii="標楷體" w:eastAsia="標楷體" w:hAnsi="標楷體" w:hint="eastAsia"/>
              </w:rPr>
              <w:br/>
              <w:t>（一）有前項所定之情形而</w:t>
            </w:r>
            <w:proofErr w:type="gramStart"/>
            <w:r w:rsidRPr="006049C1">
              <w:rPr>
                <w:rFonts w:ascii="標楷體" w:eastAsia="標楷體" w:hAnsi="標楷體" w:hint="eastAsia"/>
              </w:rPr>
              <w:t>不</w:t>
            </w:r>
            <w:proofErr w:type="gramEnd"/>
            <w:r w:rsidRPr="006049C1">
              <w:rPr>
                <w:rFonts w:ascii="標楷體" w:eastAsia="標楷體" w:hAnsi="標楷體" w:hint="eastAsia"/>
              </w:rPr>
              <w:t>自行迴避。</w:t>
            </w:r>
            <w:r w:rsidRPr="006049C1">
              <w:rPr>
                <w:rFonts w:ascii="標楷體" w:eastAsia="標楷體" w:hAnsi="標楷體" w:hint="eastAsia"/>
              </w:rPr>
              <w:br/>
              <w:t>（二）有具體事實，足認其執行調查有偏頗之虞。</w:t>
            </w:r>
            <w:r w:rsidRPr="006049C1">
              <w:rPr>
                <w:rFonts w:ascii="標楷體" w:eastAsia="標楷體" w:hAnsi="標楷體" w:hint="eastAsia"/>
              </w:rPr>
              <w:br/>
              <w:t>前項申請，應舉其原因及事實，向該申訴事件之調查單位為之，並應為適當</w:t>
            </w:r>
            <w:proofErr w:type="gramStart"/>
            <w:r w:rsidRPr="006049C1">
              <w:rPr>
                <w:rFonts w:ascii="標楷體" w:eastAsia="標楷體" w:hAnsi="標楷體" w:hint="eastAsia"/>
              </w:rPr>
              <w:t>之釋明</w:t>
            </w:r>
            <w:proofErr w:type="gramEnd"/>
            <w:r w:rsidRPr="006049C1">
              <w:rPr>
                <w:rFonts w:ascii="標楷體" w:eastAsia="標楷體" w:hAnsi="標楷體" w:hint="eastAsia"/>
              </w:rPr>
              <w:t>；被申請迴避之調查人員，對於該申請得提出意見書。</w:t>
            </w:r>
            <w:r w:rsidRPr="006049C1">
              <w:rPr>
                <w:rFonts w:ascii="標楷體" w:eastAsia="標楷體" w:hAnsi="標楷體" w:hint="eastAsia"/>
              </w:rPr>
              <w:br/>
              <w:t>被申請迴避之調查人員在調查單位就該申請事件為</w:t>
            </w:r>
            <w:proofErr w:type="gramStart"/>
            <w:r w:rsidRPr="006049C1">
              <w:rPr>
                <w:rFonts w:ascii="標楷體" w:eastAsia="標楷體" w:hAnsi="標楷體" w:hint="eastAsia"/>
              </w:rPr>
              <w:t>准駁前</w:t>
            </w:r>
            <w:proofErr w:type="gramEnd"/>
            <w:r w:rsidRPr="006049C1">
              <w:rPr>
                <w:rFonts w:ascii="標楷體" w:eastAsia="標楷體" w:hAnsi="標楷體" w:hint="eastAsia"/>
              </w:rPr>
              <w:t>，應停止調查工作。但有急迫情形，仍應為必要處置。</w:t>
            </w:r>
            <w:r w:rsidRPr="006049C1">
              <w:rPr>
                <w:rFonts w:ascii="標楷體" w:eastAsia="標楷體" w:hAnsi="標楷體" w:hint="eastAsia"/>
              </w:rPr>
              <w:br/>
            </w:r>
            <w:r w:rsidRPr="006049C1">
              <w:rPr>
                <w:rFonts w:ascii="標楷體" w:eastAsia="標楷體" w:hAnsi="標楷體" w:hint="eastAsia"/>
              </w:rPr>
              <w:lastRenderedPageBreak/>
              <w:t>調查人員有第一項規定情形</w:t>
            </w:r>
            <w:proofErr w:type="gramStart"/>
            <w:r w:rsidRPr="006049C1">
              <w:rPr>
                <w:rFonts w:ascii="標楷體" w:eastAsia="標楷體" w:hAnsi="標楷體" w:hint="eastAsia"/>
              </w:rPr>
              <w:t>不</w:t>
            </w:r>
            <w:proofErr w:type="gramEnd"/>
            <w:r w:rsidRPr="006049C1">
              <w:rPr>
                <w:rFonts w:ascii="標楷體" w:eastAsia="標楷體" w:hAnsi="標楷體" w:hint="eastAsia"/>
              </w:rPr>
              <w:t>自行迴避，且未經當事人申請迴避者，應由該調查單位命其迴避。</w:t>
            </w:r>
          </w:p>
        </w:tc>
        <w:tc>
          <w:tcPr>
            <w:tcW w:w="2877" w:type="dxa"/>
          </w:tcPr>
          <w:p w:rsidR="00BB5AF4" w:rsidRPr="006049C1" w:rsidRDefault="00156B0E" w:rsidP="00764F87">
            <w:pPr>
              <w:jc w:val="both"/>
              <w:rPr>
                <w:rFonts w:ascii="標楷體" w:eastAsia="標楷體" w:hAnsi="標楷體"/>
              </w:rPr>
            </w:pPr>
            <w:proofErr w:type="gramStart"/>
            <w:r w:rsidRPr="006049C1">
              <w:rPr>
                <w:rFonts w:ascii="標楷體" w:eastAsia="標楷體" w:hAnsi="標楷體" w:hint="eastAsia"/>
              </w:rPr>
              <w:lastRenderedPageBreak/>
              <w:t>點次變更</w:t>
            </w:r>
            <w:proofErr w:type="gramEnd"/>
            <w:r w:rsidR="00764F87" w:rsidRPr="006049C1">
              <w:rPr>
                <w:rFonts w:ascii="標楷體" w:eastAsia="標楷體" w:hAnsi="標楷體" w:hint="eastAsia"/>
              </w:rPr>
              <w:t>，</w:t>
            </w:r>
            <w:proofErr w:type="gramStart"/>
            <w:r w:rsidR="00764F87" w:rsidRPr="006049C1">
              <w:rPr>
                <w:rFonts w:ascii="標楷體" w:eastAsia="標楷體" w:hAnsi="標楷體" w:hint="eastAsia"/>
              </w:rPr>
              <w:t>並酌作文字</w:t>
            </w:r>
            <w:proofErr w:type="gramEnd"/>
            <w:r w:rsidR="00764F87" w:rsidRPr="006049C1">
              <w:rPr>
                <w:rFonts w:ascii="標楷體" w:eastAsia="標楷體" w:hAnsi="標楷體" w:hint="eastAsia"/>
              </w:rPr>
              <w:t>修正。</w:t>
            </w:r>
          </w:p>
        </w:tc>
      </w:tr>
      <w:tr w:rsidR="006049C1" w:rsidRPr="006049C1" w:rsidTr="00B16B2A">
        <w:tc>
          <w:tcPr>
            <w:tcW w:w="3045" w:type="dxa"/>
          </w:tcPr>
          <w:p w:rsidR="00BB5AF4" w:rsidRPr="006049C1" w:rsidRDefault="00BB5AF4" w:rsidP="009D4FC0">
            <w:pPr>
              <w:ind w:left="670" w:hangingChars="279" w:hanging="670"/>
              <w:jc w:val="both"/>
              <w:rPr>
                <w:rFonts w:ascii="標楷體" w:eastAsia="標楷體" w:hAnsi="標楷體"/>
              </w:rPr>
            </w:pPr>
            <w:r w:rsidRPr="006049C1">
              <w:rPr>
                <w:rFonts w:ascii="標楷體" w:eastAsia="標楷體" w:hAnsi="標楷體" w:hint="eastAsia"/>
                <w:u w:val="single"/>
              </w:rPr>
              <w:t>十六</w:t>
            </w:r>
            <w:r w:rsidRPr="006049C1">
              <w:rPr>
                <w:rFonts w:ascii="標楷體" w:eastAsia="標楷體" w:hAnsi="標楷體" w:hint="eastAsia"/>
              </w:rPr>
              <w:t>、處理性騷擾事件之有關人員，對於知悉之內容應負保密責任，不得對外洩漏。違反者，應即終止其參與並由各該機關依規定懲處。</w:t>
            </w: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u w:val="single"/>
              </w:rPr>
              <w:t>十八</w:t>
            </w:r>
            <w:r w:rsidRPr="006049C1">
              <w:rPr>
                <w:rFonts w:ascii="標楷體" w:eastAsia="標楷體" w:hAnsi="標楷體" w:hint="eastAsia"/>
              </w:rPr>
              <w:t>、處理性騷擾事件之有關人員，對於知悉之內容應負保密責任，不得對外洩漏。違反者，應即終止其參與並由各該機關依規定懲處。</w:t>
            </w:r>
          </w:p>
        </w:tc>
        <w:tc>
          <w:tcPr>
            <w:tcW w:w="2877" w:type="dxa"/>
          </w:tcPr>
          <w:p w:rsidR="00BB5AF4" w:rsidRPr="006049C1" w:rsidRDefault="00C25109" w:rsidP="00BB5AF4">
            <w:pPr>
              <w:jc w:val="both"/>
              <w:rPr>
                <w:rFonts w:ascii="標楷體" w:eastAsia="標楷體" w:hAnsi="標楷體"/>
              </w:rPr>
            </w:pPr>
            <w:proofErr w:type="gramStart"/>
            <w:r w:rsidRPr="006049C1">
              <w:rPr>
                <w:rFonts w:ascii="標楷體" w:eastAsia="標楷體" w:hAnsi="標楷體" w:hint="eastAsia"/>
              </w:rPr>
              <w:t>點次變更</w:t>
            </w:r>
            <w:proofErr w:type="gramEnd"/>
            <w:r w:rsidR="00BB5AF4" w:rsidRPr="006049C1">
              <w:rPr>
                <w:rFonts w:ascii="標楷體" w:eastAsia="標楷體" w:hAnsi="標楷體" w:hint="eastAsia"/>
              </w:rPr>
              <w:t>。</w:t>
            </w:r>
          </w:p>
        </w:tc>
      </w:tr>
      <w:tr w:rsidR="006049C1" w:rsidRPr="006049C1" w:rsidTr="00B16B2A">
        <w:tc>
          <w:tcPr>
            <w:tcW w:w="3045" w:type="dxa"/>
          </w:tcPr>
          <w:p w:rsidR="00BB5AF4" w:rsidRPr="006049C1" w:rsidRDefault="00BB5AF4" w:rsidP="009D4FC0">
            <w:pPr>
              <w:ind w:left="670" w:hangingChars="279" w:hanging="670"/>
              <w:jc w:val="both"/>
              <w:rPr>
                <w:rFonts w:ascii="標楷體" w:eastAsia="標楷體" w:hAnsi="標楷體"/>
              </w:rPr>
            </w:pPr>
            <w:r w:rsidRPr="006049C1">
              <w:rPr>
                <w:rFonts w:ascii="標楷體" w:eastAsia="標楷體" w:hAnsi="標楷體" w:hint="eastAsia"/>
                <w:u w:val="single"/>
              </w:rPr>
              <w:t>十七</w:t>
            </w:r>
            <w:r w:rsidRPr="006049C1">
              <w:rPr>
                <w:rFonts w:ascii="標楷體" w:eastAsia="標楷體" w:hAnsi="標楷體" w:hint="eastAsia"/>
              </w:rPr>
              <w:t>、各機關不得因員工提出申訴或協助他人申訴，而予以解職、調職或為其他不利之處分。</w:t>
            </w: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u w:val="single"/>
              </w:rPr>
              <w:t>十九</w:t>
            </w:r>
            <w:r w:rsidRPr="006049C1">
              <w:rPr>
                <w:rFonts w:ascii="標楷體" w:eastAsia="標楷體" w:hAnsi="標楷體" w:hint="eastAsia"/>
              </w:rPr>
              <w:t>、各機關不得因員工提出申訴或協助他人申訴，而予以解職、調職或為其他不利之處分。</w:t>
            </w:r>
          </w:p>
        </w:tc>
        <w:tc>
          <w:tcPr>
            <w:tcW w:w="2877" w:type="dxa"/>
          </w:tcPr>
          <w:p w:rsidR="00BB5AF4" w:rsidRPr="006049C1" w:rsidRDefault="00C25109" w:rsidP="00BB5AF4">
            <w:pPr>
              <w:jc w:val="both"/>
              <w:rPr>
                <w:rFonts w:ascii="標楷體" w:eastAsia="標楷體" w:hAnsi="標楷體"/>
              </w:rPr>
            </w:pPr>
            <w:proofErr w:type="gramStart"/>
            <w:r w:rsidRPr="006049C1">
              <w:rPr>
                <w:rFonts w:ascii="標楷體" w:eastAsia="標楷體" w:hAnsi="標楷體" w:hint="eastAsia"/>
              </w:rPr>
              <w:t>點次變更</w:t>
            </w:r>
            <w:proofErr w:type="gramEnd"/>
            <w:r w:rsidR="00BB5AF4" w:rsidRPr="006049C1">
              <w:rPr>
                <w:rFonts w:ascii="標楷體" w:eastAsia="標楷體" w:hAnsi="標楷體" w:hint="eastAsia"/>
              </w:rPr>
              <w:t>。</w:t>
            </w:r>
          </w:p>
        </w:tc>
      </w:tr>
      <w:tr w:rsidR="006049C1" w:rsidRPr="006049C1" w:rsidTr="00B16B2A">
        <w:tc>
          <w:tcPr>
            <w:tcW w:w="3045" w:type="dxa"/>
          </w:tcPr>
          <w:p w:rsidR="00BB5AF4" w:rsidRPr="006049C1" w:rsidRDefault="00BB5AF4" w:rsidP="009D4FC0">
            <w:pPr>
              <w:ind w:left="655" w:hangingChars="273" w:hanging="655"/>
              <w:jc w:val="both"/>
              <w:rPr>
                <w:rFonts w:ascii="標楷體" w:eastAsia="標楷體" w:hAnsi="標楷體"/>
              </w:rPr>
            </w:pPr>
            <w:r w:rsidRPr="006049C1">
              <w:rPr>
                <w:rFonts w:ascii="標楷體" w:eastAsia="標楷體" w:hAnsi="標楷體" w:hint="eastAsia"/>
                <w:u w:val="single"/>
              </w:rPr>
              <w:t>十八</w:t>
            </w:r>
            <w:r w:rsidRPr="006049C1">
              <w:rPr>
                <w:rFonts w:ascii="標楷體" w:eastAsia="標楷體" w:hAnsi="標楷體" w:hint="eastAsia"/>
              </w:rPr>
              <w:t>、各機關如有聽聞或媒體報導</w:t>
            </w:r>
            <w:r w:rsidR="00C45859" w:rsidRPr="006049C1">
              <w:rPr>
                <w:rFonts w:ascii="標楷體" w:eastAsia="標楷體" w:hAnsi="標楷體" w:hint="eastAsia"/>
                <w:u w:val="single"/>
              </w:rPr>
              <w:t>其所</w:t>
            </w:r>
            <w:r w:rsidR="00C45859" w:rsidRPr="006049C1">
              <w:rPr>
                <w:rFonts w:ascii="標楷體" w:eastAsia="標楷體" w:hAnsi="標楷體"/>
                <w:u w:val="single"/>
              </w:rPr>
              <w:t>屬</w:t>
            </w:r>
            <w:r w:rsidRPr="006049C1">
              <w:rPr>
                <w:rFonts w:ascii="標楷體" w:eastAsia="標楷體" w:hAnsi="標楷體" w:hint="eastAsia"/>
              </w:rPr>
              <w:t>人員涉及性騷擾情事者，應即時通報、主動瞭解調查及作適當之處置，並於經被害人同意後依相關法令規定處理。</w:t>
            </w: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u w:val="single"/>
              </w:rPr>
              <w:t>二十</w:t>
            </w:r>
            <w:r w:rsidRPr="006049C1">
              <w:rPr>
                <w:rFonts w:ascii="標楷體" w:eastAsia="標楷體" w:hAnsi="標楷體" w:hint="eastAsia"/>
              </w:rPr>
              <w:t>、各機關如有聽聞或媒體報導</w:t>
            </w:r>
            <w:r w:rsidRPr="006049C1">
              <w:rPr>
                <w:rFonts w:ascii="標楷體" w:eastAsia="標楷體" w:hAnsi="標楷體" w:hint="eastAsia"/>
                <w:u w:val="single"/>
              </w:rPr>
              <w:t>本機關</w:t>
            </w:r>
            <w:r w:rsidRPr="006049C1">
              <w:rPr>
                <w:rFonts w:ascii="標楷體" w:eastAsia="標楷體" w:hAnsi="標楷體" w:hint="eastAsia"/>
              </w:rPr>
              <w:t>人員涉及性騷擾情事者，應即時通報、主動瞭解調查及作適當之處置，並於經被害人同意後依相關法令規定處理。</w:t>
            </w:r>
          </w:p>
        </w:tc>
        <w:tc>
          <w:tcPr>
            <w:tcW w:w="2877" w:type="dxa"/>
          </w:tcPr>
          <w:p w:rsidR="00BB5AF4" w:rsidRPr="006049C1" w:rsidRDefault="00C25109" w:rsidP="00BB5AF4">
            <w:pPr>
              <w:jc w:val="both"/>
              <w:rPr>
                <w:rFonts w:ascii="標楷體" w:eastAsia="標楷體" w:hAnsi="標楷體"/>
              </w:rPr>
            </w:pPr>
            <w:proofErr w:type="gramStart"/>
            <w:r w:rsidRPr="006049C1">
              <w:rPr>
                <w:rFonts w:ascii="標楷體" w:eastAsia="標楷體" w:hAnsi="標楷體" w:hint="eastAsia"/>
              </w:rPr>
              <w:t>點次變更</w:t>
            </w:r>
            <w:proofErr w:type="gramEnd"/>
            <w:r w:rsidRPr="006049C1">
              <w:rPr>
                <w:rFonts w:ascii="標楷體" w:eastAsia="標楷體" w:hAnsi="標楷體" w:hint="eastAsia"/>
              </w:rPr>
              <w:t>，</w:t>
            </w:r>
            <w:proofErr w:type="gramStart"/>
            <w:r w:rsidRPr="006049C1">
              <w:rPr>
                <w:rFonts w:ascii="標楷體" w:eastAsia="標楷體" w:hAnsi="標楷體" w:hint="eastAsia"/>
              </w:rPr>
              <w:t>並酌作文字</w:t>
            </w:r>
            <w:proofErr w:type="gramEnd"/>
            <w:r w:rsidRPr="006049C1">
              <w:rPr>
                <w:rFonts w:ascii="標楷體" w:eastAsia="標楷體" w:hAnsi="標楷體" w:hint="eastAsia"/>
              </w:rPr>
              <w:t>修正</w:t>
            </w:r>
            <w:r w:rsidR="00BB5AF4" w:rsidRPr="006049C1">
              <w:rPr>
                <w:rFonts w:ascii="標楷體" w:eastAsia="標楷體" w:hAnsi="標楷體" w:hint="eastAsia"/>
              </w:rPr>
              <w:t>。</w:t>
            </w:r>
          </w:p>
        </w:tc>
      </w:tr>
      <w:tr w:rsidR="00BB5AF4" w:rsidRPr="006049C1" w:rsidTr="00B16B2A">
        <w:tc>
          <w:tcPr>
            <w:tcW w:w="3045" w:type="dxa"/>
          </w:tcPr>
          <w:p w:rsidR="00BB5AF4" w:rsidRPr="006049C1" w:rsidRDefault="00BB5AF4" w:rsidP="009D4FC0">
            <w:pPr>
              <w:ind w:left="655" w:hangingChars="273" w:hanging="655"/>
              <w:jc w:val="both"/>
              <w:rPr>
                <w:rFonts w:ascii="標楷體" w:eastAsia="標楷體" w:hAnsi="標楷體"/>
              </w:rPr>
            </w:pPr>
            <w:r w:rsidRPr="006049C1">
              <w:rPr>
                <w:rFonts w:ascii="標楷體" w:eastAsia="標楷體" w:hAnsi="標楷體" w:hint="eastAsia"/>
                <w:u w:val="single"/>
              </w:rPr>
              <w:t>十九</w:t>
            </w:r>
            <w:r w:rsidRPr="006049C1">
              <w:rPr>
                <w:rFonts w:ascii="標楷體" w:eastAsia="標楷體" w:hAnsi="標楷體" w:hint="eastAsia"/>
              </w:rPr>
              <w:t>、性騷擾事件之加害人為各機關所屬員工，其性騷擾行為經調查屬實者，各該機關應速將調查結果送交考績委員會為適當之懲處，並予追蹤、考核及監督，避免相同事件或報復情事之發</w:t>
            </w:r>
            <w:r w:rsidRPr="006049C1">
              <w:rPr>
                <w:rFonts w:ascii="標楷體" w:eastAsia="標楷體" w:hAnsi="標楷體" w:hint="eastAsia"/>
              </w:rPr>
              <w:lastRenderedPageBreak/>
              <w:t>生；申訴之內容如經證實確為虛構者，除對被誣告者應為回復名譽之處置外</w:t>
            </w:r>
            <w:r w:rsidR="00C45859" w:rsidRPr="006049C1">
              <w:rPr>
                <w:rFonts w:ascii="標楷體" w:eastAsia="標楷體" w:hAnsi="標楷體" w:hint="eastAsia"/>
                <w:u w:val="single"/>
              </w:rPr>
              <w:t>，</w:t>
            </w:r>
            <w:r w:rsidRPr="006049C1">
              <w:rPr>
                <w:rFonts w:ascii="標楷體" w:eastAsia="標楷體" w:hAnsi="標楷體" w:hint="eastAsia"/>
              </w:rPr>
              <w:t>亦應對申訴人為適當之處理。</w:t>
            </w:r>
          </w:p>
        </w:tc>
        <w:tc>
          <w:tcPr>
            <w:tcW w:w="3046" w:type="dxa"/>
          </w:tcPr>
          <w:p w:rsidR="00BB5AF4" w:rsidRPr="006049C1" w:rsidRDefault="00BB5AF4" w:rsidP="004203C6">
            <w:pPr>
              <w:ind w:left="480" w:hangingChars="200" w:hanging="480"/>
              <w:jc w:val="both"/>
              <w:rPr>
                <w:rFonts w:ascii="標楷體" w:eastAsia="標楷體" w:hAnsi="標楷體"/>
              </w:rPr>
            </w:pPr>
            <w:r w:rsidRPr="006049C1">
              <w:rPr>
                <w:rFonts w:ascii="標楷體" w:eastAsia="標楷體" w:hAnsi="標楷體" w:hint="eastAsia"/>
                <w:u w:val="single"/>
              </w:rPr>
              <w:lastRenderedPageBreak/>
              <w:t>二十一</w:t>
            </w:r>
            <w:r w:rsidRPr="006049C1">
              <w:rPr>
                <w:rFonts w:ascii="標楷體" w:eastAsia="標楷體" w:hAnsi="標楷體" w:hint="eastAsia"/>
              </w:rPr>
              <w:t>、性騷擾事件之加害人為各機關所屬員工，其性騷擾行為經調查屬實者，各該機關應速將調查結果送交考績委員會為適當之懲處，並予追蹤、考核及監督，避免相同事件或報復情事之發生；申訴之</w:t>
            </w:r>
            <w:r w:rsidRPr="006049C1">
              <w:rPr>
                <w:rFonts w:ascii="標楷體" w:eastAsia="標楷體" w:hAnsi="標楷體" w:hint="eastAsia"/>
              </w:rPr>
              <w:lastRenderedPageBreak/>
              <w:t>內容如經證實確為虛構者，除對被誣告者應為回復名譽之處置外亦應對申訴人為適當之處理。</w:t>
            </w:r>
          </w:p>
        </w:tc>
        <w:tc>
          <w:tcPr>
            <w:tcW w:w="2877" w:type="dxa"/>
          </w:tcPr>
          <w:p w:rsidR="00BB5AF4" w:rsidRPr="006049C1" w:rsidRDefault="00C25109" w:rsidP="00A33285">
            <w:pPr>
              <w:jc w:val="both"/>
              <w:rPr>
                <w:rFonts w:ascii="標楷體" w:eastAsia="標楷體" w:hAnsi="標楷體"/>
              </w:rPr>
            </w:pPr>
            <w:proofErr w:type="gramStart"/>
            <w:r w:rsidRPr="006049C1">
              <w:rPr>
                <w:rFonts w:ascii="標楷體" w:eastAsia="標楷體" w:hAnsi="標楷體" w:hint="eastAsia"/>
              </w:rPr>
              <w:lastRenderedPageBreak/>
              <w:t>點次變更</w:t>
            </w:r>
            <w:proofErr w:type="gramEnd"/>
            <w:r w:rsidR="000C0EBB" w:rsidRPr="006049C1">
              <w:rPr>
                <w:rFonts w:ascii="標楷體" w:eastAsia="標楷體" w:hAnsi="標楷體" w:hint="eastAsia"/>
              </w:rPr>
              <w:t>，並酌增標點符號</w:t>
            </w:r>
            <w:r w:rsidRPr="006049C1">
              <w:rPr>
                <w:rFonts w:ascii="標楷體" w:eastAsia="標楷體" w:hAnsi="標楷體" w:hint="eastAsia"/>
              </w:rPr>
              <w:t>。</w:t>
            </w:r>
          </w:p>
        </w:tc>
      </w:tr>
    </w:tbl>
    <w:p w:rsidR="00BC1DFC" w:rsidRPr="006049C1" w:rsidRDefault="00BC1DFC" w:rsidP="00E15FE0"/>
    <w:sectPr w:rsidR="00BC1DFC" w:rsidRPr="006049C1" w:rsidSect="00E15FE0">
      <w:footerReference w:type="default" r:id="rId7"/>
      <w:pgSz w:w="11906" w:h="16838"/>
      <w:pgMar w:top="1134" w:right="1474" w:bottom="1134" w:left="147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04" w:rsidRDefault="00BD0A04" w:rsidP="00E36010">
      <w:r>
        <w:separator/>
      </w:r>
    </w:p>
  </w:endnote>
  <w:endnote w:type="continuationSeparator" w:id="0">
    <w:p w:rsidR="00BD0A04" w:rsidRDefault="00BD0A04" w:rsidP="00E3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93625"/>
      <w:docPartObj>
        <w:docPartGallery w:val="Page Numbers (Bottom of Page)"/>
        <w:docPartUnique/>
      </w:docPartObj>
    </w:sdtPr>
    <w:sdtEndPr>
      <w:rPr>
        <w:rFonts w:ascii="標楷體" w:eastAsia="標楷體" w:hAnsi="標楷體"/>
      </w:rPr>
    </w:sdtEndPr>
    <w:sdtContent>
      <w:sdt>
        <w:sdtPr>
          <w:id w:val="1728636285"/>
          <w:docPartObj>
            <w:docPartGallery w:val="Page Numbers (Top of Page)"/>
            <w:docPartUnique/>
          </w:docPartObj>
        </w:sdtPr>
        <w:sdtEndPr>
          <w:rPr>
            <w:rFonts w:ascii="標楷體" w:eastAsia="標楷體" w:hAnsi="標楷體"/>
          </w:rPr>
        </w:sdtEndPr>
        <w:sdtContent>
          <w:p w:rsidR="00E15FE0" w:rsidRPr="00E15FE0" w:rsidRDefault="00E15FE0">
            <w:pPr>
              <w:pStyle w:val="a9"/>
              <w:jc w:val="center"/>
              <w:rPr>
                <w:rFonts w:ascii="標楷體" w:eastAsia="標楷體" w:hAnsi="標楷體"/>
              </w:rPr>
            </w:pPr>
            <w:r w:rsidRPr="00E15FE0">
              <w:rPr>
                <w:rFonts w:ascii="標楷體" w:eastAsia="標楷體" w:hAnsi="標楷體" w:hint="eastAsia"/>
              </w:rPr>
              <w:t>第</w:t>
            </w:r>
            <w:r w:rsidRPr="00E15FE0">
              <w:rPr>
                <w:rFonts w:ascii="標楷體" w:eastAsia="標楷體" w:hAnsi="標楷體"/>
                <w:lang w:val="zh-TW"/>
              </w:rPr>
              <w:t xml:space="preserve"> </w:t>
            </w:r>
            <w:r w:rsidRPr="00E15FE0">
              <w:rPr>
                <w:rFonts w:ascii="標楷體" w:eastAsia="標楷體" w:hAnsi="標楷體"/>
                <w:bCs/>
              </w:rPr>
              <w:fldChar w:fldCharType="begin"/>
            </w:r>
            <w:r w:rsidRPr="00E15FE0">
              <w:rPr>
                <w:rFonts w:ascii="標楷體" w:eastAsia="標楷體" w:hAnsi="標楷體"/>
                <w:bCs/>
              </w:rPr>
              <w:instrText>PAGE</w:instrText>
            </w:r>
            <w:r w:rsidRPr="00E15FE0">
              <w:rPr>
                <w:rFonts w:ascii="標楷體" w:eastAsia="標楷體" w:hAnsi="標楷體"/>
                <w:bCs/>
              </w:rPr>
              <w:fldChar w:fldCharType="separate"/>
            </w:r>
            <w:r w:rsidR="002F23B2">
              <w:rPr>
                <w:rFonts w:ascii="標楷體" w:eastAsia="標楷體" w:hAnsi="標楷體"/>
                <w:bCs/>
                <w:noProof/>
              </w:rPr>
              <w:t>11</w:t>
            </w:r>
            <w:r w:rsidRPr="00E15FE0">
              <w:rPr>
                <w:rFonts w:ascii="標楷體" w:eastAsia="標楷體" w:hAnsi="標楷體"/>
                <w:bCs/>
              </w:rPr>
              <w:fldChar w:fldCharType="end"/>
            </w:r>
            <w:r w:rsidRPr="00E15FE0">
              <w:rPr>
                <w:rFonts w:ascii="標楷體" w:eastAsia="標楷體" w:hAnsi="標楷體" w:hint="eastAsia"/>
                <w:bCs/>
              </w:rPr>
              <w:t>頁，共</w:t>
            </w:r>
            <w:r w:rsidRPr="00E15FE0">
              <w:rPr>
                <w:rFonts w:ascii="標楷體" w:eastAsia="標楷體" w:hAnsi="標楷體"/>
                <w:lang w:val="zh-TW"/>
              </w:rPr>
              <w:t xml:space="preserve"> </w:t>
            </w:r>
            <w:r w:rsidRPr="00E15FE0">
              <w:rPr>
                <w:rFonts w:ascii="標楷體" w:eastAsia="標楷體" w:hAnsi="標楷體"/>
                <w:bCs/>
              </w:rPr>
              <w:fldChar w:fldCharType="begin"/>
            </w:r>
            <w:r w:rsidRPr="00E15FE0">
              <w:rPr>
                <w:rFonts w:ascii="標楷體" w:eastAsia="標楷體" w:hAnsi="標楷體"/>
                <w:bCs/>
              </w:rPr>
              <w:instrText>NUMPAGES</w:instrText>
            </w:r>
            <w:r w:rsidRPr="00E15FE0">
              <w:rPr>
                <w:rFonts w:ascii="標楷體" w:eastAsia="標楷體" w:hAnsi="標楷體"/>
                <w:bCs/>
              </w:rPr>
              <w:fldChar w:fldCharType="separate"/>
            </w:r>
            <w:r w:rsidR="002F23B2">
              <w:rPr>
                <w:rFonts w:ascii="標楷體" w:eastAsia="標楷體" w:hAnsi="標楷體"/>
                <w:bCs/>
                <w:noProof/>
              </w:rPr>
              <w:t>11</w:t>
            </w:r>
            <w:r w:rsidRPr="00E15FE0">
              <w:rPr>
                <w:rFonts w:ascii="標楷體" w:eastAsia="標楷體" w:hAnsi="標楷體"/>
                <w:bCs/>
              </w:rPr>
              <w:fldChar w:fldCharType="end"/>
            </w:r>
            <w:r w:rsidRPr="00E15FE0">
              <w:rPr>
                <w:rFonts w:ascii="標楷體" w:eastAsia="標楷體" w:hAnsi="標楷體" w:hint="eastAsia"/>
                <w:bCs/>
              </w:rPr>
              <w:t>頁</w:t>
            </w:r>
          </w:p>
        </w:sdtContent>
      </w:sdt>
    </w:sdtContent>
  </w:sdt>
  <w:p w:rsidR="00E36010" w:rsidRDefault="00E360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04" w:rsidRDefault="00BD0A04" w:rsidP="00E36010">
      <w:r>
        <w:separator/>
      </w:r>
    </w:p>
  </w:footnote>
  <w:footnote w:type="continuationSeparator" w:id="0">
    <w:p w:rsidR="00BD0A04" w:rsidRDefault="00BD0A04" w:rsidP="00E3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058"/>
    <w:multiLevelType w:val="hybridMultilevel"/>
    <w:tmpl w:val="21D2F2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94828"/>
    <w:multiLevelType w:val="hybridMultilevel"/>
    <w:tmpl w:val="557E5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C0643"/>
    <w:multiLevelType w:val="hybridMultilevel"/>
    <w:tmpl w:val="D6283E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F63BDE"/>
    <w:multiLevelType w:val="hybridMultilevel"/>
    <w:tmpl w:val="417E02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507D1E"/>
    <w:multiLevelType w:val="hybridMultilevel"/>
    <w:tmpl w:val="7638CA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B56463"/>
    <w:multiLevelType w:val="hybridMultilevel"/>
    <w:tmpl w:val="0ED0A1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E23823"/>
    <w:multiLevelType w:val="hybridMultilevel"/>
    <w:tmpl w:val="B688F3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E4665E"/>
    <w:multiLevelType w:val="hybridMultilevel"/>
    <w:tmpl w:val="49D04906"/>
    <w:lvl w:ilvl="0" w:tplc="8CD0695C">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6F24B2"/>
    <w:multiLevelType w:val="hybridMultilevel"/>
    <w:tmpl w:val="BB8436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D27D2C"/>
    <w:multiLevelType w:val="hybridMultilevel"/>
    <w:tmpl w:val="742679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9D0A27"/>
    <w:multiLevelType w:val="hybridMultilevel"/>
    <w:tmpl w:val="A22AD1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1"/>
  </w:num>
  <w:num w:numId="4">
    <w:abstractNumId w:val="10"/>
  </w:num>
  <w:num w:numId="5">
    <w:abstractNumId w:val="6"/>
  </w:num>
  <w:num w:numId="6">
    <w:abstractNumId w:val="5"/>
  </w:num>
  <w:num w:numId="7">
    <w:abstractNumId w:val="8"/>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FC"/>
    <w:rsid w:val="00010DCE"/>
    <w:rsid w:val="0001143B"/>
    <w:rsid w:val="0001169A"/>
    <w:rsid w:val="0001735C"/>
    <w:rsid w:val="00044839"/>
    <w:rsid w:val="000A3BF2"/>
    <w:rsid w:val="000B3AD2"/>
    <w:rsid w:val="000B6826"/>
    <w:rsid w:val="000C0EBB"/>
    <w:rsid w:val="000D446C"/>
    <w:rsid w:val="000E1251"/>
    <w:rsid w:val="00103D78"/>
    <w:rsid w:val="00117089"/>
    <w:rsid w:val="00137278"/>
    <w:rsid w:val="001433C7"/>
    <w:rsid w:val="001450C9"/>
    <w:rsid w:val="001522DF"/>
    <w:rsid w:val="00154981"/>
    <w:rsid w:val="00156B0E"/>
    <w:rsid w:val="001604B8"/>
    <w:rsid w:val="00164B1D"/>
    <w:rsid w:val="001676AE"/>
    <w:rsid w:val="00183D4C"/>
    <w:rsid w:val="00187AA0"/>
    <w:rsid w:val="00191EFC"/>
    <w:rsid w:val="00194AB2"/>
    <w:rsid w:val="001A4A88"/>
    <w:rsid w:val="001B16AF"/>
    <w:rsid w:val="001B18B4"/>
    <w:rsid w:val="001B1D48"/>
    <w:rsid w:val="001B244F"/>
    <w:rsid w:val="001B6E42"/>
    <w:rsid w:val="001C1E56"/>
    <w:rsid w:val="001D3FE5"/>
    <w:rsid w:val="001D4E0D"/>
    <w:rsid w:val="0021572D"/>
    <w:rsid w:val="00220DDF"/>
    <w:rsid w:val="002250FD"/>
    <w:rsid w:val="00233722"/>
    <w:rsid w:val="00235CF6"/>
    <w:rsid w:val="00237256"/>
    <w:rsid w:val="00240EC5"/>
    <w:rsid w:val="00286DEA"/>
    <w:rsid w:val="00294F06"/>
    <w:rsid w:val="002978AE"/>
    <w:rsid w:val="002A609C"/>
    <w:rsid w:val="002B251A"/>
    <w:rsid w:val="002B4345"/>
    <w:rsid w:val="002C1E2B"/>
    <w:rsid w:val="002F171A"/>
    <w:rsid w:val="002F23B2"/>
    <w:rsid w:val="0030057E"/>
    <w:rsid w:val="0031004E"/>
    <w:rsid w:val="00324158"/>
    <w:rsid w:val="003259E6"/>
    <w:rsid w:val="00327419"/>
    <w:rsid w:val="003340A3"/>
    <w:rsid w:val="00345017"/>
    <w:rsid w:val="003601FC"/>
    <w:rsid w:val="0036176C"/>
    <w:rsid w:val="003622E2"/>
    <w:rsid w:val="003626DE"/>
    <w:rsid w:val="00370520"/>
    <w:rsid w:val="00370801"/>
    <w:rsid w:val="003751A5"/>
    <w:rsid w:val="00385AF0"/>
    <w:rsid w:val="00385E61"/>
    <w:rsid w:val="00392B57"/>
    <w:rsid w:val="003D2A55"/>
    <w:rsid w:val="003D6971"/>
    <w:rsid w:val="004203C6"/>
    <w:rsid w:val="00446F1E"/>
    <w:rsid w:val="00471D5D"/>
    <w:rsid w:val="004728D3"/>
    <w:rsid w:val="00484038"/>
    <w:rsid w:val="004958FB"/>
    <w:rsid w:val="004962F2"/>
    <w:rsid w:val="004A439E"/>
    <w:rsid w:val="004A7FFE"/>
    <w:rsid w:val="004C6BA2"/>
    <w:rsid w:val="004D307C"/>
    <w:rsid w:val="004F7F68"/>
    <w:rsid w:val="00515865"/>
    <w:rsid w:val="0053715F"/>
    <w:rsid w:val="005453E5"/>
    <w:rsid w:val="00546FFA"/>
    <w:rsid w:val="0054742F"/>
    <w:rsid w:val="0055774E"/>
    <w:rsid w:val="005613C5"/>
    <w:rsid w:val="005711C0"/>
    <w:rsid w:val="005773DC"/>
    <w:rsid w:val="00577CD5"/>
    <w:rsid w:val="005804C7"/>
    <w:rsid w:val="005869DD"/>
    <w:rsid w:val="00592DFB"/>
    <w:rsid w:val="00593C5D"/>
    <w:rsid w:val="005A02FF"/>
    <w:rsid w:val="005A3387"/>
    <w:rsid w:val="005A7348"/>
    <w:rsid w:val="005C0A36"/>
    <w:rsid w:val="005D305F"/>
    <w:rsid w:val="005D48D0"/>
    <w:rsid w:val="005D5D38"/>
    <w:rsid w:val="005D64EC"/>
    <w:rsid w:val="005D698E"/>
    <w:rsid w:val="005D7FC9"/>
    <w:rsid w:val="005E0994"/>
    <w:rsid w:val="005E7EA8"/>
    <w:rsid w:val="005F4F97"/>
    <w:rsid w:val="006049C1"/>
    <w:rsid w:val="006057D0"/>
    <w:rsid w:val="00623B4C"/>
    <w:rsid w:val="00641C4A"/>
    <w:rsid w:val="0064291F"/>
    <w:rsid w:val="00643F65"/>
    <w:rsid w:val="00670028"/>
    <w:rsid w:val="00671BF8"/>
    <w:rsid w:val="006A1E94"/>
    <w:rsid w:val="006D3377"/>
    <w:rsid w:val="006E59FB"/>
    <w:rsid w:val="006F2E67"/>
    <w:rsid w:val="00700E7F"/>
    <w:rsid w:val="00700F4E"/>
    <w:rsid w:val="00705196"/>
    <w:rsid w:val="007167EB"/>
    <w:rsid w:val="00752BBC"/>
    <w:rsid w:val="0075513D"/>
    <w:rsid w:val="00762135"/>
    <w:rsid w:val="00762F21"/>
    <w:rsid w:val="00764F87"/>
    <w:rsid w:val="00765C99"/>
    <w:rsid w:val="00782BEE"/>
    <w:rsid w:val="007856C0"/>
    <w:rsid w:val="00792DCD"/>
    <w:rsid w:val="007A270E"/>
    <w:rsid w:val="007B3960"/>
    <w:rsid w:val="007E6131"/>
    <w:rsid w:val="007F496D"/>
    <w:rsid w:val="00802334"/>
    <w:rsid w:val="00816BB3"/>
    <w:rsid w:val="00820E4C"/>
    <w:rsid w:val="00821DFD"/>
    <w:rsid w:val="00827F12"/>
    <w:rsid w:val="00832DB3"/>
    <w:rsid w:val="008337C4"/>
    <w:rsid w:val="0085031B"/>
    <w:rsid w:val="00851154"/>
    <w:rsid w:val="0086356E"/>
    <w:rsid w:val="008639E7"/>
    <w:rsid w:val="0087060C"/>
    <w:rsid w:val="00871626"/>
    <w:rsid w:val="0087333B"/>
    <w:rsid w:val="008A3437"/>
    <w:rsid w:val="008A5846"/>
    <w:rsid w:val="008B3471"/>
    <w:rsid w:val="008B4358"/>
    <w:rsid w:val="008D2C4A"/>
    <w:rsid w:val="008D4589"/>
    <w:rsid w:val="008D6C44"/>
    <w:rsid w:val="008E41C9"/>
    <w:rsid w:val="00907D51"/>
    <w:rsid w:val="009117F2"/>
    <w:rsid w:val="009121FD"/>
    <w:rsid w:val="00922132"/>
    <w:rsid w:val="00935599"/>
    <w:rsid w:val="00943B91"/>
    <w:rsid w:val="00955CD6"/>
    <w:rsid w:val="00963298"/>
    <w:rsid w:val="0096736C"/>
    <w:rsid w:val="00973C04"/>
    <w:rsid w:val="009820F1"/>
    <w:rsid w:val="00982604"/>
    <w:rsid w:val="009859D8"/>
    <w:rsid w:val="00990644"/>
    <w:rsid w:val="00996ECF"/>
    <w:rsid w:val="009A661E"/>
    <w:rsid w:val="009B0CF7"/>
    <w:rsid w:val="009D4FC0"/>
    <w:rsid w:val="009D625F"/>
    <w:rsid w:val="009E65E1"/>
    <w:rsid w:val="00A04C42"/>
    <w:rsid w:val="00A0652A"/>
    <w:rsid w:val="00A33285"/>
    <w:rsid w:val="00A36519"/>
    <w:rsid w:val="00A579AE"/>
    <w:rsid w:val="00A641AC"/>
    <w:rsid w:val="00A81929"/>
    <w:rsid w:val="00A83161"/>
    <w:rsid w:val="00A9153E"/>
    <w:rsid w:val="00AB1596"/>
    <w:rsid w:val="00AB38BC"/>
    <w:rsid w:val="00AB74DC"/>
    <w:rsid w:val="00AD105A"/>
    <w:rsid w:val="00AD4B82"/>
    <w:rsid w:val="00B01E63"/>
    <w:rsid w:val="00B10A3B"/>
    <w:rsid w:val="00B16414"/>
    <w:rsid w:val="00B16B2A"/>
    <w:rsid w:val="00B16E0C"/>
    <w:rsid w:val="00B228C6"/>
    <w:rsid w:val="00B238FC"/>
    <w:rsid w:val="00B3103E"/>
    <w:rsid w:val="00B443F3"/>
    <w:rsid w:val="00B476C4"/>
    <w:rsid w:val="00B47A5B"/>
    <w:rsid w:val="00B548B5"/>
    <w:rsid w:val="00B6419C"/>
    <w:rsid w:val="00B81443"/>
    <w:rsid w:val="00BA3F27"/>
    <w:rsid w:val="00BB4864"/>
    <w:rsid w:val="00BB4DF4"/>
    <w:rsid w:val="00BB5AF4"/>
    <w:rsid w:val="00BB5C8C"/>
    <w:rsid w:val="00BC151E"/>
    <w:rsid w:val="00BC1DFC"/>
    <w:rsid w:val="00BD0A04"/>
    <w:rsid w:val="00BE13CB"/>
    <w:rsid w:val="00BF75DC"/>
    <w:rsid w:val="00C14BEE"/>
    <w:rsid w:val="00C14E44"/>
    <w:rsid w:val="00C15C9F"/>
    <w:rsid w:val="00C2302F"/>
    <w:rsid w:val="00C25109"/>
    <w:rsid w:val="00C27E86"/>
    <w:rsid w:val="00C44B09"/>
    <w:rsid w:val="00C45859"/>
    <w:rsid w:val="00C51BA2"/>
    <w:rsid w:val="00C559F5"/>
    <w:rsid w:val="00C572F7"/>
    <w:rsid w:val="00C83B8B"/>
    <w:rsid w:val="00C91F6E"/>
    <w:rsid w:val="00C94E6D"/>
    <w:rsid w:val="00CA044A"/>
    <w:rsid w:val="00CB4BDB"/>
    <w:rsid w:val="00CC1448"/>
    <w:rsid w:val="00CC41F5"/>
    <w:rsid w:val="00CE449A"/>
    <w:rsid w:val="00CF1156"/>
    <w:rsid w:val="00CF5779"/>
    <w:rsid w:val="00D010F7"/>
    <w:rsid w:val="00D26FAA"/>
    <w:rsid w:val="00D279F7"/>
    <w:rsid w:val="00D340C1"/>
    <w:rsid w:val="00D34CED"/>
    <w:rsid w:val="00D3784C"/>
    <w:rsid w:val="00D42EAE"/>
    <w:rsid w:val="00D50833"/>
    <w:rsid w:val="00D5144E"/>
    <w:rsid w:val="00D628D7"/>
    <w:rsid w:val="00D71BE9"/>
    <w:rsid w:val="00D739B8"/>
    <w:rsid w:val="00D7599E"/>
    <w:rsid w:val="00D86D14"/>
    <w:rsid w:val="00D97504"/>
    <w:rsid w:val="00DA1F3F"/>
    <w:rsid w:val="00DB7A1D"/>
    <w:rsid w:val="00DC3250"/>
    <w:rsid w:val="00DC7D2A"/>
    <w:rsid w:val="00DE6C2D"/>
    <w:rsid w:val="00E153B6"/>
    <w:rsid w:val="00E15FE0"/>
    <w:rsid w:val="00E21196"/>
    <w:rsid w:val="00E22E3A"/>
    <w:rsid w:val="00E36010"/>
    <w:rsid w:val="00E43843"/>
    <w:rsid w:val="00E62D55"/>
    <w:rsid w:val="00E700D6"/>
    <w:rsid w:val="00E73C5D"/>
    <w:rsid w:val="00E81290"/>
    <w:rsid w:val="00E817A7"/>
    <w:rsid w:val="00E93956"/>
    <w:rsid w:val="00EA1C2F"/>
    <w:rsid w:val="00EA5CFE"/>
    <w:rsid w:val="00EB54AC"/>
    <w:rsid w:val="00EB5F08"/>
    <w:rsid w:val="00EF1759"/>
    <w:rsid w:val="00F105DB"/>
    <w:rsid w:val="00F25877"/>
    <w:rsid w:val="00F37AD3"/>
    <w:rsid w:val="00F552B5"/>
    <w:rsid w:val="00F94302"/>
    <w:rsid w:val="00FA40C0"/>
    <w:rsid w:val="00FB1F12"/>
    <w:rsid w:val="00FC44A5"/>
    <w:rsid w:val="00FC5391"/>
    <w:rsid w:val="00FE1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E170"/>
  <w15:chartTrackingRefBased/>
  <w15:docId w15:val="{3C8FCF47-CCFD-4296-B3BD-5B6DED5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10"/>
    <w:rPr>
      <w:sz w:val="24"/>
      <w:szCs w:val="24"/>
    </w:rPr>
  </w:style>
  <w:style w:type="paragraph" w:styleId="1">
    <w:name w:val="heading 1"/>
    <w:basedOn w:val="a"/>
    <w:next w:val="a"/>
    <w:link w:val="10"/>
    <w:uiPriority w:val="9"/>
    <w:qFormat/>
    <w:rsid w:val="00E3601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3601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3601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36010"/>
    <w:pPr>
      <w:keepNext/>
      <w:spacing w:before="240" w:after="60"/>
      <w:outlineLvl w:val="3"/>
    </w:pPr>
    <w:rPr>
      <w:b/>
      <w:bCs/>
      <w:sz w:val="28"/>
      <w:szCs w:val="28"/>
    </w:rPr>
  </w:style>
  <w:style w:type="paragraph" w:styleId="5">
    <w:name w:val="heading 5"/>
    <w:basedOn w:val="a"/>
    <w:next w:val="a"/>
    <w:link w:val="50"/>
    <w:uiPriority w:val="9"/>
    <w:semiHidden/>
    <w:unhideWhenUsed/>
    <w:qFormat/>
    <w:rsid w:val="00E36010"/>
    <w:pPr>
      <w:spacing w:before="240" w:after="60"/>
      <w:outlineLvl w:val="4"/>
    </w:pPr>
    <w:rPr>
      <w:b/>
      <w:bCs/>
      <w:i/>
      <w:iCs/>
      <w:sz w:val="26"/>
      <w:szCs w:val="26"/>
    </w:rPr>
  </w:style>
  <w:style w:type="paragraph" w:styleId="6">
    <w:name w:val="heading 6"/>
    <w:basedOn w:val="a"/>
    <w:next w:val="a"/>
    <w:link w:val="60"/>
    <w:uiPriority w:val="9"/>
    <w:semiHidden/>
    <w:unhideWhenUsed/>
    <w:qFormat/>
    <w:rsid w:val="00E36010"/>
    <w:pPr>
      <w:spacing w:before="240" w:after="60"/>
      <w:outlineLvl w:val="5"/>
    </w:pPr>
    <w:rPr>
      <w:b/>
      <w:bCs/>
      <w:sz w:val="22"/>
      <w:szCs w:val="22"/>
    </w:rPr>
  </w:style>
  <w:style w:type="paragraph" w:styleId="7">
    <w:name w:val="heading 7"/>
    <w:basedOn w:val="a"/>
    <w:next w:val="a"/>
    <w:link w:val="70"/>
    <w:uiPriority w:val="9"/>
    <w:semiHidden/>
    <w:unhideWhenUsed/>
    <w:qFormat/>
    <w:rsid w:val="00E36010"/>
    <w:pPr>
      <w:spacing w:before="240" w:after="60"/>
      <w:outlineLvl w:val="6"/>
    </w:pPr>
  </w:style>
  <w:style w:type="paragraph" w:styleId="8">
    <w:name w:val="heading 8"/>
    <w:basedOn w:val="a"/>
    <w:next w:val="a"/>
    <w:link w:val="80"/>
    <w:uiPriority w:val="9"/>
    <w:semiHidden/>
    <w:unhideWhenUsed/>
    <w:qFormat/>
    <w:rsid w:val="00E36010"/>
    <w:pPr>
      <w:spacing w:before="240" w:after="60"/>
      <w:outlineLvl w:val="7"/>
    </w:pPr>
    <w:rPr>
      <w:i/>
      <w:iCs/>
    </w:rPr>
  </w:style>
  <w:style w:type="paragraph" w:styleId="9">
    <w:name w:val="heading 9"/>
    <w:basedOn w:val="a"/>
    <w:next w:val="a"/>
    <w:link w:val="90"/>
    <w:uiPriority w:val="9"/>
    <w:semiHidden/>
    <w:unhideWhenUsed/>
    <w:qFormat/>
    <w:rsid w:val="00E3601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010"/>
    <w:pPr>
      <w:ind w:left="720"/>
      <w:contextualSpacing/>
    </w:pPr>
  </w:style>
  <w:style w:type="paragraph" w:styleId="HTML">
    <w:name w:val="HTML Preformatted"/>
    <w:basedOn w:val="a"/>
    <w:link w:val="HTML0"/>
    <w:uiPriority w:val="99"/>
    <w:unhideWhenUsed/>
    <w:rsid w:val="00D3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D3784C"/>
    <w:rPr>
      <w:rFonts w:ascii="細明體" w:eastAsia="細明體" w:hAnsi="細明體" w:cs="細明體"/>
      <w:kern w:val="0"/>
      <w:szCs w:val="24"/>
    </w:rPr>
  </w:style>
  <w:style w:type="paragraph" w:styleId="a5">
    <w:name w:val="Balloon Text"/>
    <w:basedOn w:val="a"/>
    <w:link w:val="a6"/>
    <w:uiPriority w:val="99"/>
    <w:semiHidden/>
    <w:unhideWhenUsed/>
    <w:rsid w:val="00D340C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340C1"/>
    <w:rPr>
      <w:rFonts w:asciiTheme="majorHAnsi" w:eastAsiaTheme="majorEastAsia" w:hAnsiTheme="majorHAnsi" w:cstheme="majorBidi"/>
      <w:sz w:val="18"/>
      <w:szCs w:val="18"/>
    </w:rPr>
  </w:style>
  <w:style w:type="paragraph" w:styleId="a7">
    <w:name w:val="header"/>
    <w:basedOn w:val="a"/>
    <w:link w:val="a8"/>
    <w:uiPriority w:val="99"/>
    <w:unhideWhenUsed/>
    <w:rsid w:val="00E36010"/>
    <w:pPr>
      <w:tabs>
        <w:tab w:val="center" w:pos="4153"/>
        <w:tab w:val="right" w:pos="8306"/>
      </w:tabs>
      <w:snapToGrid w:val="0"/>
    </w:pPr>
    <w:rPr>
      <w:sz w:val="20"/>
      <w:szCs w:val="20"/>
    </w:rPr>
  </w:style>
  <w:style w:type="character" w:customStyle="1" w:styleId="a8">
    <w:name w:val="頁首 字元"/>
    <w:basedOn w:val="a0"/>
    <w:link w:val="a7"/>
    <w:uiPriority w:val="99"/>
    <w:rsid w:val="00E36010"/>
    <w:rPr>
      <w:sz w:val="20"/>
      <w:szCs w:val="20"/>
    </w:rPr>
  </w:style>
  <w:style w:type="paragraph" w:styleId="a9">
    <w:name w:val="footer"/>
    <w:basedOn w:val="a"/>
    <w:link w:val="aa"/>
    <w:uiPriority w:val="99"/>
    <w:unhideWhenUsed/>
    <w:rsid w:val="00E36010"/>
    <w:pPr>
      <w:tabs>
        <w:tab w:val="center" w:pos="4153"/>
        <w:tab w:val="right" w:pos="8306"/>
      </w:tabs>
      <w:snapToGrid w:val="0"/>
    </w:pPr>
    <w:rPr>
      <w:sz w:val="20"/>
      <w:szCs w:val="20"/>
    </w:rPr>
  </w:style>
  <w:style w:type="character" w:customStyle="1" w:styleId="aa">
    <w:name w:val="頁尾 字元"/>
    <w:basedOn w:val="a0"/>
    <w:link w:val="a9"/>
    <w:uiPriority w:val="99"/>
    <w:rsid w:val="00E36010"/>
    <w:rPr>
      <w:sz w:val="20"/>
      <w:szCs w:val="20"/>
    </w:rPr>
  </w:style>
  <w:style w:type="character" w:customStyle="1" w:styleId="10">
    <w:name w:val="標題 1 字元"/>
    <w:basedOn w:val="a0"/>
    <w:link w:val="1"/>
    <w:uiPriority w:val="9"/>
    <w:rsid w:val="00E3601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E3601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E36010"/>
    <w:rPr>
      <w:rFonts w:asciiTheme="majorHAnsi" w:eastAsiaTheme="majorEastAsia" w:hAnsiTheme="majorHAnsi"/>
      <w:b/>
      <w:bCs/>
      <w:sz w:val="26"/>
      <w:szCs w:val="26"/>
    </w:rPr>
  </w:style>
  <w:style w:type="character" w:customStyle="1" w:styleId="40">
    <w:name w:val="標題 4 字元"/>
    <w:basedOn w:val="a0"/>
    <w:link w:val="4"/>
    <w:uiPriority w:val="9"/>
    <w:semiHidden/>
    <w:rsid w:val="00E36010"/>
    <w:rPr>
      <w:b/>
      <w:bCs/>
      <w:sz w:val="28"/>
      <w:szCs w:val="28"/>
    </w:rPr>
  </w:style>
  <w:style w:type="character" w:customStyle="1" w:styleId="50">
    <w:name w:val="標題 5 字元"/>
    <w:basedOn w:val="a0"/>
    <w:link w:val="5"/>
    <w:uiPriority w:val="9"/>
    <w:semiHidden/>
    <w:rsid w:val="00E36010"/>
    <w:rPr>
      <w:b/>
      <w:bCs/>
      <w:i/>
      <w:iCs/>
      <w:sz w:val="26"/>
      <w:szCs w:val="26"/>
    </w:rPr>
  </w:style>
  <w:style w:type="character" w:customStyle="1" w:styleId="60">
    <w:name w:val="標題 6 字元"/>
    <w:basedOn w:val="a0"/>
    <w:link w:val="6"/>
    <w:uiPriority w:val="9"/>
    <w:semiHidden/>
    <w:rsid w:val="00E36010"/>
    <w:rPr>
      <w:b/>
      <w:bCs/>
    </w:rPr>
  </w:style>
  <w:style w:type="character" w:customStyle="1" w:styleId="70">
    <w:name w:val="標題 7 字元"/>
    <w:basedOn w:val="a0"/>
    <w:link w:val="7"/>
    <w:uiPriority w:val="9"/>
    <w:semiHidden/>
    <w:rsid w:val="00E36010"/>
    <w:rPr>
      <w:sz w:val="24"/>
      <w:szCs w:val="24"/>
    </w:rPr>
  </w:style>
  <w:style w:type="character" w:customStyle="1" w:styleId="80">
    <w:name w:val="標題 8 字元"/>
    <w:basedOn w:val="a0"/>
    <w:link w:val="8"/>
    <w:uiPriority w:val="9"/>
    <w:semiHidden/>
    <w:rsid w:val="00E36010"/>
    <w:rPr>
      <w:i/>
      <w:iCs/>
      <w:sz w:val="24"/>
      <w:szCs w:val="24"/>
    </w:rPr>
  </w:style>
  <w:style w:type="character" w:customStyle="1" w:styleId="90">
    <w:name w:val="標題 9 字元"/>
    <w:basedOn w:val="a0"/>
    <w:link w:val="9"/>
    <w:uiPriority w:val="9"/>
    <w:semiHidden/>
    <w:rsid w:val="00E36010"/>
    <w:rPr>
      <w:rFonts w:asciiTheme="majorHAnsi" w:eastAsiaTheme="majorEastAsia" w:hAnsiTheme="majorHAnsi"/>
    </w:rPr>
  </w:style>
  <w:style w:type="paragraph" w:styleId="ab">
    <w:name w:val="Title"/>
    <w:basedOn w:val="a"/>
    <w:next w:val="a"/>
    <w:link w:val="ac"/>
    <w:uiPriority w:val="10"/>
    <w:qFormat/>
    <w:rsid w:val="00E36010"/>
    <w:pPr>
      <w:spacing w:before="240" w:after="60"/>
      <w:jc w:val="center"/>
      <w:outlineLvl w:val="0"/>
    </w:pPr>
    <w:rPr>
      <w:rFonts w:asciiTheme="majorHAnsi" w:eastAsiaTheme="majorEastAsia" w:hAnsiTheme="majorHAnsi"/>
      <w:b/>
      <w:bCs/>
      <w:kern w:val="28"/>
      <w:sz w:val="32"/>
      <w:szCs w:val="32"/>
    </w:rPr>
  </w:style>
  <w:style w:type="character" w:customStyle="1" w:styleId="ac">
    <w:name w:val="標題 字元"/>
    <w:basedOn w:val="a0"/>
    <w:link w:val="ab"/>
    <w:uiPriority w:val="10"/>
    <w:rsid w:val="00E36010"/>
    <w:rPr>
      <w:rFonts w:asciiTheme="majorHAnsi" w:eastAsiaTheme="majorEastAsia" w:hAnsiTheme="majorHAnsi"/>
      <w:b/>
      <w:bCs/>
      <w:kern w:val="28"/>
      <w:sz w:val="32"/>
      <w:szCs w:val="32"/>
    </w:rPr>
  </w:style>
  <w:style w:type="paragraph" w:styleId="ad">
    <w:name w:val="Subtitle"/>
    <w:basedOn w:val="a"/>
    <w:next w:val="a"/>
    <w:link w:val="ae"/>
    <w:uiPriority w:val="11"/>
    <w:qFormat/>
    <w:rsid w:val="00E36010"/>
    <w:pPr>
      <w:spacing w:after="60"/>
      <w:jc w:val="center"/>
      <w:outlineLvl w:val="1"/>
    </w:pPr>
    <w:rPr>
      <w:rFonts w:asciiTheme="majorHAnsi" w:eastAsiaTheme="majorEastAsia" w:hAnsiTheme="majorHAnsi"/>
    </w:rPr>
  </w:style>
  <w:style w:type="character" w:customStyle="1" w:styleId="ae">
    <w:name w:val="副標題 字元"/>
    <w:basedOn w:val="a0"/>
    <w:link w:val="ad"/>
    <w:uiPriority w:val="11"/>
    <w:rsid w:val="00E36010"/>
    <w:rPr>
      <w:rFonts w:asciiTheme="majorHAnsi" w:eastAsiaTheme="majorEastAsia" w:hAnsiTheme="majorHAnsi"/>
      <w:sz w:val="24"/>
      <w:szCs w:val="24"/>
    </w:rPr>
  </w:style>
  <w:style w:type="character" w:styleId="af">
    <w:name w:val="Strong"/>
    <w:basedOn w:val="a0"/>
    <w:uiPriority w:val="22"/>
    <w:qFormat/>
    <w:rsid w:val="00E36010"/>
    <w:rPr>
      <w:b/>
      <w:bCs/>
    </w:rPr>
  </w:style>
  <w:style w:type="character" w:styleId="af0">
    <w:name w:val="Emphasis"/>
    <w:basedOn w:val="a0"/>
    <w:uiPriority w:val="20"/>
    <w:qFormat/>
    <w:rsid w:val="00E36010"/>
    <w:rPr>
      <w:rFonts w:asciiTheme="minorHAnsi" w:hAnsiTheme="minorHAnsi"/>
      <w:b/>
      <w:i/>
      <w:iCs/>
    </w:rPr>
  </w:style>
  <w:style w:type="paragraph" w:styleId="af1">
    <w:name w:val="No Spacing"/>
    <w:basedOn w:val="a"/>
    <w:uiPriority w:val="1"/>
    <w:qFormat/>
    <w:rsid w:val="00E36010"/>
    <w:rPr>
      <w:szCs w:val="32"/>
    </w:rPr>
  </w:style>
  <w:style w:type="paragraph" w:styleId="af2">
    <w:name w:val="Quote"/>
    <w:basedOn w:val="a"/>
    <w:next w:val="a"/>
    <w:link w:val="af3"/>
    <w:uiPriority w:val="29"/>
    <w:qFormat/>
    <w:rsid w:val="00E36010"/>
    <w:rPr>
      <w:i/>
    </w:rPr>
  </w:style>
  <w:style w:type="character" w:customStyle="1" w:styleId="af3">
    <w:name w:val="引文 字元"/>
    <w:basedOn w:val="a0"/>
    <w:link w:val="af2"/>
    <w:uiPriority w:val="29"/>
    <w:rsid w:val="00E36010"/>
    <w:rPr>
      <w:i/>
      <w:sz w:val="24"/>
      <w:szCs w:val="24"/>
    </w:rPr>
  </w:style>
  <w:style w:type="paragraph" w:styleId="af4">
    <w:name w:val="Intense Quote"/>
    <w:basedOn w:val="a"/>
    <w:next w:val="a"/>
    <w:link w:val="af5"/>
    <w:uiPriority w:val="30"/>
    <w:qFormat/>
    <w:rsid w:val="00E36010"/>
    <w:pPr>
      <w:ind w:left="720" w:right="720"/>
    </w:pPr>
    <w:rPr>
      <w:b/>
      <w:i/>
      <w:szCs w:val="22"/>
    </w:rPr>
  </w:style>
  <w:style w:type="character" w:customStyle="1" w:styleId="af5">
    <w:name w:val="鮮明引文 字元"/>
    <w:basedOn w:val="a0"/>
    <w:link w:val="af4"/>
    <w:uiPriority w:val="30"/>
    <w:rsid w:val="00E36010"/>
    <w:rPr>
      <w:b/>
      <w:i/>
      <w:sz w:val="24"/>
    </w:rPr>
  </w:style>
  <w:style w:type="character" w:styleId="af6">
    <w:name w:val="Subtle Emphasis"/>
    <w:uiPriority w:val="19"/>
    <w:qFormat/>
    <w:rsid w:val="00E36010"/>
    <w:rPr>
      <w:i/>
      <w:color w:val="5A5A5A" w:themeColor="text1" w:themeTint="A5"/>
    </w:rPr>
  </w:style>
  <w:style w:type="character" w:styleId="af7">
    <w:name w:val="Intense Emphasis"/>
    <w:basedOn w:val="a0"/>
    <w:uiPriority w:val="21"/>
    <w:qFormat/>
    <w:rsid w:val="00E36010"/>
    <w:rPr>
      <w:b/>
      <w:i/>
      <w:sz w:val="24"/>
      <w:szCs w:val="24"/>
      <w:u w:val="single"/>
    </w:rPr>
  </w:style>
  <w:style w:type="character" w:styleId="af8">
    <w:name w:val="Subtle Reference"/>
    <w:basedOn w:val="a0"/>
    <w:uiPriority w:val="31"/>
    <w:qFormat/>
    <w:rsid w:val="00E36010"/>
    <w:rPr>
      <w:sz w:val="24"/>
      <w:szCs w:val="24"/>
      <w:u w:val="single"/>
    </w:rPr>
  </w:style>
  <w:style w:type="character" w:styleId="af9">
    <w:name w:val="Intense Reference"/>
    <w:basedOn w:val="a0"/>
    <w:uiPriority w:val="32"/>
    <w:qFormat/>
    <w:rsid w:val="00E36010"/>
    <w:rPr>
      <w:b/>
      <w:sz w:val="24"/>
      <w:u w:val="single"/>
    </w:rPr>
  </w:style>
  <w:style w:type="character" w:styleId="afa">
    <w:name w:val="Book Title"/>
    <w:basedOn w:val="a0"/>
    <w:uiPriority w:val="33"/>
    <w:qFormat/>
    <w:rsid w:val="00E36010"/>
    <w:rPr>
      <w:rFonts w:asciiTheme="majorHAnsi" w:eastAsiaTheme="majorEastAsia" w:hAnsiTheme="majorHAnsi"/>
      <w:b/>
      <w:i/>
      <w:sz w:val="24"/>
      <w:szCs w:val="24"/>
    </w:rPr>
  </w:style>
  <w:style w:type="paragraph" w:styleId="afb">
    <w:name w:val="TOC Heading"/>
    <w:basedOn w:val="1"/>
    <w:next w:val="a"/>
    <w:uiPriority w:val="39"/>
    <w:semiHidden/>
    <w:unhideWhenUsed/>
    <w:qFormat/>
    <w:rsid w:val="00E360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971</Words>
  <Characters>5535</Characters>
  <Application>Microsoft Office Word</Application>
  <DocSecurity>0</DocSecurity>
  <Lines>46</Lines>
  <Paragraphs>12</Paragraphs>
  <ScaleCrop>false</ScaleCrop>
  <Company>TCCG</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陳富益</dc:creator>
  <cp:keywords/>
  <dc:description/>
  <cp:lastModifiedBy>林冠伶</cp:lastModifiedBy>
  <cp:revision>10</cp:revision>
  <cp:lastPrinted>2018-02-05T07:16:00Z</cp:lastPrinted>
  <dcterms:created xsi:type="dcterms:W3CDTF">2018-02-06T01:56:00Z</dcterms:created>
  <dcterms:modified xsi:type="dcterms:W3CDTF">2018-02-13T06:43:00Z</dcterms:modified>
</cp:coreProperties>
</file>